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B0FCB" w14:textId="6318BEC7" w:rsidR="00D878E4" w:rsidRDefault="00FC581D" w:rsidP="0045571E">
      <w:pPr>
        <w:shd w:val="clear" w:color="auto" w:fill="FFFFFF"/>
        <w:spacing w:after="0" w:line="240" w:lineRule="auto"/>
        <w:jc w:val="left"/>
        <w:rPr>
          <w:b/>
          <w:bCs/>
          <w:spacing w:val="2"/>
          <w:szCs w:val="24"/>
        </w:rPr>
      </w:pPr>
      <w:r>
        <w:rPr>
          <w:noProof/>
        </w:rPr>
        <w:drawing>
          <wp:anchor distT="0" distB="0" distL="114300" distR="360045" simplePos="0" relativeHeight="251658240" behindDoc="0" locked="0" layoutInCell="1" allowOverlap="1" wp14:anchorId="774FC779" wp14:editId="7B3232FD">
            <wp:simplePos x="0" y="0"/>
            <wp:positionH relativeFrom="margin">
              <wp:posOffset>4645025</wp:posOffset>
            </wp:positionH>
            <wp:positionV relativeFrom="margin">
              <wp:posOffset>-241935</wp:posOffset>
            </wp:positionV>
            <wp:extent cx="1938020" cy="447040"/>
            <wp:effectExtent l="0" t="0" r="5080" b="0"/>
            <wp:wrapSquare wrapText="right"/>
            <wp:docPr id="3" name="Picture 3" descr="http://www.jauda.com/images/logo-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jauda.com/images/logo-l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056" w:rsidRPr="007A261D">
        <w:rPr>
          <w:rFonts w:ascii="Cambria,Bold" w:hAnsi="Cambria,Bold"/>
          <w:b/>
          <w:noProof/>
          <w:sz w:val="28"/>
        </w:rPr>
        <w:drawing>
          <wp:anchor distT="0" distB="0" distL="114300" distR="114300" simplePos="0" relativeHeight="251658241" behindDoc="0" locked="0" layoutInCell="1" allowOverlap="1" wp14:anchorId="20DFD0F0" wp14:editId="42451CDE">
            <wp:simplePos x="0" y="0"/>
            <wp:positionH relativeFrom="margin">
              <wp:posOffset>685800</wp:posOffset>
            </wp:positionH>
            <wp:positionV relativeFrom="margin">
              <wp:posOffset>-323850</wp:posOffset>
            </wp:positionV>
            <wp:extent cx="3762375" cy="784860"/>
            <wp:effectExtent l="0" t="0" r="9525" b="0"/>
            <wp:wrapSquare wrapText="bothSides"/>
            <wp:docPr id="6" name="Picture 6" descr="C:\Users\cf-zalan\Desktop\2015\Jūnijs\Procedūras palaišanai PIMPOG\S.1.1\Precizētie Agijas faili mani\Saskanotie ar INgu un Aigaru\LV_ID_EU_logo_ansamblis_K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KF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056" w:rsidRPr="007A261D">
        <w:rPr>
          <w:noProof/>
        </w:rPr>
        <w:drawing>
          <wp:anchor distT="0" distB="0" distL="114300" distR="114300" simplePos="0" relativeHeight="251658242" behindDoc="0" locked="0" layoutInCell="1" allowOverlap="1" wp14:anchorId="1486B758" wp14:editId="0F345FCC">
            <wp:simplePos x="0" y="0"/>
            <wp:positionH relativeFrom="margin">
              <wp:posOffset>-523875</wp:posOffset>
            </wp:positionH>
            <wp:positionV relativeFrom="margin">
              <wp:posOffset>-447675</wp:posOffset>
            </wp:positionV>
            <wp:extent cx="1171575" cy="10287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9D3B6" w14:textId="77777777" w:rsidR="0045571E" w:rsidRDefault="0045571E" w:rsidP="0045571E">
      <w:pPr>
        <w:shd w:val="clear" w:color="auto" w:fill="FFFFFF"/>
        <w:spacing w:after="0" w:line="240" w:lineRule="auto"/>
        <w:jc w:val="center"/>
        <w:rPr>
          <w:noProof/>
        </w:rPr>
      </w:pPr>
    </w:p>
    <w:p w14:paraId="319BB559" w14:textId="77777777" w:rsidR="0045571E" w:rsidRDefault="0045571E" w:rsidP="0045571E">
      <w:pPr>
        <w:shd w:val="clear" w:color="auto" w:fill="FFFFFF"/>
        <w:spacing w:after="0" w:line="240" w:lineRule="auto"/>
        <w:jc w:val="left"/>
        <w:rPr>
          <w:noProof/>
        </w:rPr>
      </w:pPr>
    </w:p>
    <w:p w14:paraId="3D88F511" w14:textId="4227C845" w:rsidR="00DA41AC" w:rsidRDefault="00DA41AC" w:rsidP="0045571E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 w:rsidRPr="001D4D7A">
        <w:rPr>
          <w:b/>
          <w:bCs/>
          <w:spacing w:val="2"/>
          <w:szCs w:val="24"/>
        </w:rPr>
        <w:t>LĪGUMS</w:t>
      </w:r>
      <w:r w:rsidR="00E82056">
        <w:rPr>
          <w:b/>
          <w:bCs/>
          <w:spacing w:val="2"/>
          <w:szCs w:val="24"/>
        </w:rPr>
        <w:t xml:space="preserve"> Nr.</w:t>
      </w:r>
      <w:r w:rsidR="000A4DFC">
        <w:rPr>
          <w:b/>
          <w:bCs/>
          <w:spacing w:val="2"/>
          <w:szCs w:val="24"/>
        </w:rPr>
        <w:t>4-16.2.1/6</w:t>
      </w:r>
      <w:r w:rsidR="00CF6592">
        <w:rPr>
          <w:b/>
          <w:bCs/>
          <w:spacing w:val="2"/>
          <w:szCs w:val="24"/>
        </w:rPr>
        <w:t>-KF</w:t>
      </w:r>
    </w:p>
    <w:p w14:paraId="4A2E6FEE" w14:textId="77777777" w:rsidR="00DA41AC" w:rsidRPr="00545663" w:rsidRDefault="00DA41AC" w:rsidP="00DA41AC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>
        <w:rPr>
          <w:b/>
          <w:bCs/>
          <w:spacing w:val="2"/>
          <w:szCs w:val="24"/>
        </w:rPr>
        <w:t>par i</w:t>
      </w:r>
      <w:r w:rsidRPr="00545663">
        <w:rPr>
          <w:b/>
          <w:bCs/>
          <w:spacing w:val="2"/>
          <w:szCs w:val="24"/>
        </w:rPr>
        <w:t>ndividuāla pasūtījuma m</w:t>
      </w:r>
      <w:r>
        <w:rPr>
          <w:b/>
          <w:bCs/>
          <w:spacing w:val="2"/>
          <w:szCs w:val="24"/>
        </w:rPr>
        <w:t>etāla skapju</w:t>
      </w:r>
    </w:p>
    <w:p w14:paraId="7288E6BC" w14:textId="77777777" w:rsidR="00DA41AC" w:rsidRDefault="00DA41AC" w:rsidP="00DA41AC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  <w:r w:rsidRPr="00545663">
        <w:rPr>
          <w:b/>
          <w:bCs/>
          <w:spacing w:val="2"/>
          <w:szCs w:val="24"/>
        </w:rPr>
        <w:t>izgatavošan</w:t>
      </w:r>
      <w:r>
        <w:rPr>
          <w:b/>
          <w:bCs/>
          <w:spacing w:val="2"/>
          <w:szCs w:val="24"/>
        </w:rPr>
        <w:t>u</w:t>
      </w:r>
      <w:r w:rsidRPr="00545663">
        <w:rPr>
          <w:b/>
          <w:bCs/>
          <w:spacing w:val="2"/>
          <w:szCs w:val="24"/>
        </w:rPr>
        <w:t xml:space="preserve"> un piegād</w:t>
      </w:r>
      <w:r>
        <w:rPr>
          <w:b/>
          <w:bCs/>
          <w:spacing w:val="2"/>
          <w:szCs w:val="24"/>
        </w:rPr>
        <w:t>i</w:t>
      </w:r>
      <w:r w:rsidRPr="00545663">
        <w:rPr>
          <w:b/>
          <w:bCs/>
          <w:spacing w:val="2"/>
          <w:szCs w:val="24"/>
        </w:rPr>
        <w:t xml:space="preserve"> Muzeja krājumam</w:t>
      </w:r>
    </w:p>
    <w:p w14:paraId="09089C02" w14:textId="77777777" w:rsidR="00DA41AC" w:rsidRDefault="00DA41AC" w:rsidP="00DA41AC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2A55A6CF" w14:textId="23983B10" w:rsidR="00DA41AC" w:rsidRPr="001B096D" w:rsidRDefault="00DA41AC" w:rsidP="00DA41AC">
      <w:pPr>
        <w:rPr>
          <w:szCs w:val="24"/>
          <w:lang w:eastAsia="en-US"/>
        </w:rPr>
      </w:pPr>
      <w:r>
        <w:rPr>
          <w:szCs w:val="24"/>
          <w:lang w:eastAsia="en-US"/>
        </w:rPr>
        <w:t>Rīgā</w:t>
      </w:r>
      <w:r w:rsidR="00E82056">
        <w:rPr>
          <w:szCs w:val="24"/>
          <w:lang w:eastAsia="en-US"/>
        </w:rPr>
        <w:t>,</w:t>
      </w:r>
      <w:r w:rsidRPr="000932E0">
        <w:rPr>
          <w:szCs w:val="24"/>
          <w:lang w:eastAsia="en-US"/>
        </w:rPr>
        <w:t xml:space="preserve"> 201</w:t>
      </w:r>
      <w:r>
        <w:rPr>
          <w:szCs w:val="24"/>
          <w:lang w:eastAsia="en-US"/>
        </w:rPr>
        <w:t>8</w:t>
      </w:r>
      <w:r w:rsidRPr="000932E0">
        <w:rPr>
          <w:szCs w:val="24"/>
          <w:lang w:eastAsia="en-US"/>
        </w:rPr>
        <w:t xml:space="preserve">. gada </w:t>
      </w:r>
      <w:r w:rsidR="000E1897">
        <w:rPr>
          <w:szCs w:val="24"/>
          <w:lang w:eastAsia="en-US"/>
        </w:rPr>
        <w:t>_</w:t>
      </w:r>
      <w:r w:rsidR="000A4DFC">
        <w:rPr>
          <w:szCs w:val="24"/>
          <w:lang w:eastAsia="en-US"/>
        </w:rPr>
        <w:t>29</w:t>
      </w:r>
      <w:r w:rsidR="000E1897">
        <w:rPr>
          <w:szCs w:val="24"/>
          <w:lang w:eastAsia="en-US"/>
        </w:rPr>
        <w:t>___</w:t>
      </w:r>
      <w:r w:rsidR="000F4644">
        <w:rPr>
          <w:szCs w:val="24"/>
          <w:lang w:eastAsia="en-US"/>
        </w:rPr>
        <w:t>. augustā</w:t>
      </w:r>
      <w:r w:rsidR="00E82056">
        <w:rPr>
          <w:szCs w:val="24"/>
          <w:lang w:eastAsia="en-US"/>
        </w:rPr>
        <w:t>.</w:t>
      </w:r>
    </w:p>
    <w:p w14:paraId="32ED21E0" w14:textId="77777777" w:rsidR="00DA41AC" w:rsidRPr="001D4D7A" w:rsidRDefault="00DA41AC" w:rsidP="00DA41AC">
      <w:pPr>
        <w:spacing w:after="0" w:line="240" w:lineRule="auto"/>
        <w:rPr>
          <w:b/>
          <w:szCs w:val="24"/>
        </w:rPr>
      </w:pPr>
    </w:p>
    <w:p w14:paraId="4E395D93" w14:textId="3F5F1073" w:rsidR="00DA41AC" w:rsidRPr="001D4D7A" w:rsidRDefault="00DA41AC" w:rsidP="00DA41AC">
      <w:pPr>
        <w:spacing w:after="0" w:line="240" w:lineRule="auto"/>
        <w:ind w:firstLine="720"/>
        <w:rPr>
          <w:szCs w:val="24"/>
        </w:rPr>
      </w:pPr>
      <w:r w:rsidRPr="00D32A18">
        <w:rPr>
          <w:b/>
          <w:szCs w:val="24"/>
        </w:rPr>
        <w:t xml:space="preserve">Latvijas Dabas muzejs, </w:t>
      </w:r>
      <w:r w:rsidRPr="00D32A18">
        <w:rPr>
          <w:szCs w:val="24"/>
        </w:rPr>
        <w:t>reģ.</w:t>
      </w:r>
      <w:r w:rsidR="000E1897">
        <w:rPr>
          <w:szCs w:val="24"/>
        </w:rPr>
        <w:t xml:space="preserve"> </w:t>
      </w:r>
      <w:r w:rsidRPr="00D32A18">
        <w:rPr>
          <w:szCs w:val="24"/>
        </w:rPr>
        <w:t>Nr. 90000027926, adrese K.</w:t>
      </w:r>
      <w:r w:rsidR="000E1897">
        <w:rPr>
          <w:szCs w:val="24"/>
        </w:rPr>
        <w:t xml:space="preserve"> </w:t>
      </w:r>
      <w:r w:rsidRPr="00D32A18">
        <w:rPr>
          <w:szCs w:val="24"/>
        </w:rPr>
        <w:t>Barona ielā 4, Rīgā, tā direktores Skaidrītes Ruskules personā, kura darbojas uz Ministru kabineta 2012.gada 9.oktobra noteikumu Nr.690 „Latvijas Dabas muzeja nolikums”</w:t>
      </w:r>
      <w:r>
        <w:rPr>
          <w:szCs w:val="24"/>
        </w:rPr>
        <w:t xml:space="preserve"> pamata, turpmāk - </w:t>
      </w: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>ASŪTĪTĀJS</w:t>
      </w:r>
      <w:r w:rsidRPr="00D32A18">
        <w:rPr>
          <w:szCs w:val="24"/>
        </w:rPr>
        <w:t>, no vienas puses</w:t>
      </w:r>
      <w:r w:rsidRPr="00D32A1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1D4D7A">
        <w:rPr>
          <w:szCs w:val="24"/>
        </w:rPr>
        <w:t>un</w:t>
      </w:r>
    </w:p>
    <w:p w14:paraId="09C7AA05" w14:textId="6B574841" w:rsidR="00DA41AC" w:rsidRDefault="00FC581D" w:rsidP="000A4DFC">
      <w:pPr>
        <w:tabs>
          <w:tab w:val="left" w:pos="855"/>
        </w:tabs>
        <w:spacing w:after="0" w:line="240" w:lineRule="auto"/>
        <w:ind w:firstLine="699"/>
        <w:rPr>
          <w:szCs w:val="24"/>
        </w:rPr>
      </w:pPr>
      <w:r w:rsidRPr="00FC581D">
        <w:rPr>
          <w:b/>
          <w:szCs w:val="24"/>
        </w:rPr>
        <w:t>Akciju sabiedrība ENERGOFIRMA “JAUDA”</w:t>
      </w:r>
      <w:r>
        <w:rPr>
          <w:szCs w:val="24"/>
        </w:rPr>
        <w:t xml:space="preserve">, </w:t>
      </w:r>
      <w:r w:rsidR="00DA41AC" w:rsidRPr="001D4D7A">
        <w:rPr>
          <w:szCs w:val="24"/>
        </w:rPr>
        <w:t xml:space="preserve">reģistrēta </w:t>
      </w:r>
      <w:r w:rsidR="00DA41AC">
        <w:rPr>
          <w:szCs w:val="24"/>
        </w:rPr>
        <w:t>Latvijas Republikas</w:t>
      </w:r>
      <w:r w:rsidR="00DA41AC" w:rsidRPr="001D4D7A">
        <w:rPr>
          <w:szCs w:val="24"/>
        </w:rPr>
        <w:t xml:space="preserve"> Uzņēmumu reģistrā ar N</w:t>
      </w:r>
      <w:r w:rsidR="00DA41AC" w:rsidRPr="00FC581D">
        <w:rPr>
          <w:szCs w:val="24"/>
        </w:rPr>
        <w:t>r.</w:t>
      </w:r>
      <w:r>
        <w:rPr>
          <w:szCs w:val="24"/>
        </w:rPr>
        <w:t>40003012798</w:t>
      </w:r>
      <w:r w:rsidR="00DA41AC" w:rsidRPr="00FC581D">
        <w:rPr>
          <w:szCs w:val="24"/>
        </w:rPr>
        <w:t>,</w:t>
      </w:r>
      <w:r w:rsidR="00DA41AC" w:rsidRPr="001D4D7A">
        <w:rPr>
          <w:szCs w:val="24"/>
        </w:rPr>
        <w:t xml:space="preserve"> juridiskā adrese: </w:t>
      </w:r>
      <w:r>
        <w:rPr>
          <w:szCs w:val="24"/>
        </w:rPr>
        <w:t>Krustpils iela 119, Rīga, LV-1057</w:t>
      </w:r>
      <w:r w:rsidR="000A4DFC">
        <w:rPr>
          <w:szCs w:val="24"/>
        </w:rPr>
        <w:t xml:space="preserve"> </w:t>
      </w:r>
      <w:r w:rsidR="00DA41AC" w:rsidRPr="00FC581D">
        <w:rPr>
          <w:szCs w:val="24"/>
        </w:rPr>
        <w:t>(</w:t>
      </w:r>
      <w:r w:rsidR="00DA41AC" w:rsidRPr="001D4D7A">
        <w:rPr>
          <w:szCs w:val="24"/>
        </w:rPr>
        <w:t>turpmāk-</w:t>
      </w:r>
      <w:r w:rsidR="00DA41AC" w:rsidRPr="001D4D7A">
        <w:rPr>
          <w:b/>
          <w:bCs/>
          <w:szCs w:val="24"/>
        </w:rPr>
        <w:t xml:space="preserve"> </w:t>
      </w:r>
      <w:r w:rsidR="00DA41AC">
        <w:rPr>
          <w:b/>
          <w:bCs/>
          <w:szCs w:val="24"/>
        </w:rPr>
        <w:t>PIEGĀDĀTĀJS</w:t>
      </w:r>
      <w:r w:rsidR="00DA41AC" w:rsidRPr="001D4D7A">
        <w:rPr>
          <w:bCs/>
          <w:szCs w:val="24"/>
        </w:rPr>
        <w:t>)</w:t>
      </w:r>
      <w:r w:rsidR="00DA41AC" w:rsidRPr="001D4D7A">
        <w:rPr>
          <w:szCs w:val="24"/>
        </w:rPr>
        <w:t xml:space="preserve">, tās </w:t>
      </w:r>
      <w:r w:rsidR="0009554E">
        <w:rPr>
          <w:szCs w:val="24"/>
        </w:rPr>
        <w:t xml:space="preserve">Valdes priekšsēdētāja Jāņa Šimina </w:t>
      </w:r>
      <w:r w:rsidR="00DA41AC" w:rsidRPr="001D4D7A">
        <w:rPr>
          <w:szCs w:val="24"/>
        </w:rPr>
        <w:t xml:space="preserve">personā, </w:t>
      </w:r>
      <w:r w:rsidR="00DA41AC" w:rsidRPr="001D4D7A">
        <w:rPr>
          <w:bCs/>
          <w:szCs w:val="24"/>
        </w:rPr>
        <w:t>kurš rīkojas saskaņā ar</w:t>
      </w:r>
      <w:r w:rsidR="0009554E">
        <w:rPr>
          <w:bCs/>
          <w:szCs w:val="24"/>
        </w:rPr>
        <w:t xml:space="preserve"> statūtiem,</w:t>
      </w:r>
      <w:r w:rsidR="00DA41AC" w:rsidRPr="001D4D7A">
        <w:rPr>
          <w:szCs w:val="24"/>
        </w:rPr>
        <w:t xml:space="preserve"> no otras puses, </w:t>
      </w:r>
    </w:p>
    <w:p w14:paraId="62F32F84" w14:textId="77777777" w:rsidR="000A4DFC" w:rsidRDefault="000A4DFC" w:rsidP="00DA41AC">
      <w:pPr>
        <w:tabs>
          <w:tab w:val="left" w:pos="855"/>
        </w:tabs>
        <w:spacing w:after="0" w:line="240" w:lineRule="auto"/>
        <w:rPr>
          <w:szCs w:val="24"/>
        </w:rPr>
      </w:pPr>
    </w:p>
    <w:p w14:paraId="4BD23E95" w14:textId="666244B8" w:rsidR="00DA41AC" w:rsidRDefault="00DA41AC" w:rsidP="00DA41AC">
      <w:pPr>
        <w:tabs>
          <w:tab w:val="left" w:pos="855"/>
        </w:tabs>
        <w:spacing w:after="0" w:line="240" w:lineRule="auto"/>
        <w:rPr>
          <w:szCs w:val="24"/>
        </w:rPr>
      </w:pPr>
      <w:r w:rsidRPr="001D4D7A">
        <w:rPr>
          <w:szCs w:val="24"/>
        </w:rPr>
        <w:t xml:space="preserve">bet abi kopā un katrs atsevišķi turpmāk saukti – </w:t>
      </w:r>
      <w:r>
        <w:rPr>
          <w:b/>
          <w:szCs w:val="24"/>
        </w:rPr>
        <w:t>Līdzēji</w:t>
      </w:r>
      <w:r w:rsidRPr="001D4D7A">
        <w:rPr>
          <w:szCs w:val="24"/>
        </w:rPr>
        <w:t xml:space="preserve">, </w:t>
      </w:r>
    </w:p>
    <w:p w14:paraId="5BB7BFE1" w14:textId="03D2958C" w:rsidR="00DA41AC" w:rsidRPr="00651EBB" w:rsidRDefault="00DA41AC" w:rsidP="00DA41AC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 w:rsidRPr="001D4D7A">
        <w:rPr>
          <w:szCs w:val="24"/>
        </w:rPr>
        <w:t>pamatojoties uz L</w:t>
      </w:r>
      <w:r>
        <w:rPr>
          <w:szCs w:val="24"/>
        </w:rPr>
        <w:t xml:space="preserve">atvijas Dabas muzeja </w:t>
      </w:r>
      <w:r w:rsidRPr="001D4D7A">
        <w:rPr>
          <w:szCs w:val="24"/>
        </w:rPr>
        <w:t xml:space="preserve">organizēto iepirkumu </w:t>
      </w:r>
      <w:r w:rsidRPr="00961A41">
        <w:rPr>
          <w:szCs w:val="24"/>
          <w:lang w:eastAsia="en-US"/>
        </w:rPr>
        <w:t xml:space="preserve"> </w:t>
      </w:r>
      <w:r w:rsidRPr="00F607A0">
        <w:rPr>
          <w:szCs w:val="24"/>
          <w:lang w:eastAsia="en-US"/>
        </w:rPr>
        <w:t>“Individuāla pasūtījuma m</w:t>
      </w:r>
      <w:r>
        <w:rPr>
          <w:szCs w:val="24"/>
          <w:lang w:eastAsia="en-US"/>
        </w:rPr>
        <w:t xml:space="preserve">etāla skapju </w:t>
      </w:r>
      <w:r w:rsidRPr="00F607A0">
        <w:rPr>
          <w:szCs w:val="24"/>
          <w:lang w:eastAsia="en-US"/>
        </w:rPr>
        <w:t xml:space="preserve">izgatavošana un piegāde Muzeja krājumam”, Id.Nr. </w:t>
      </w:r>
      <w:r w:rsidRPr="00545663">
        <w:rPr>
          <w:szCs w:val="24"/>
          <w:lang w:eastAsia="en-US"/>
        </w:rPr>
        <w:t>LDM/2018/0</w:t>
      </w:r>
      <w:r>
        <w:rPr>
          <w:szCs w:val="24"/>
          <w:lang w:eastAsia="en-US"/>
        </w:rPr>
        <w:t>4</w:t>
      </w:r>
      <w:r w:rsidRPr="00545663">
        <w:rPr>
          <w:szCs w:val="24"/>
          <w:lang w:eastAsia="en-US"/>
        </w:rPr>
        <w:t>/KF</w:t>
      </w:r>
      <w:r w:rsidRPr="00F607A0">
        <w:rPr>
          <w:szCs w:val="24"/>
          <w:lang w:eastAsia="en-US"/>
        </w:rPr>
        <w:t xml:space="preserve">, </w:t>
      </w:r>
      <w:r w:rsidRPr="00480AA6">
        <w:rPr>
          <w:bCs/>
          <w:spacing w:val="4"/>
          <w:szCs w:val="24"/>
        </w:rPr>
        <w:t>(</w:t>
      </w:r>
      <w:r w:rsidRPr="001D4D7A">
        <w:rPr>
          <w:bCs/>
          <w:spacing w:val="4"/>
          <w:szCs w:val="24"/>
        </w:rPr>
        <w:t xml:space="preserve">turpmāk- </w:t>
      </w:r>
      <w:r w:rsidRPr="001D4D7A">
        <w:rPr>
          <w:b/>
          <w:bCs/>
          <w:spacing w:val="4"/>
          <w:szCs w:val="24"/>
        </w:rPr>
        <w:t>Iepirkums</w:t>
      </w:r>
      <w:r w:rsidRPr="00480AA6">
        <w:rPr>
          <w:bCs/>
          <w:spacing w:val="4"/>
          <w:szCs w:val="24"/>
        </w:rPr>
        <w:t>)</w:t>
      </w:r>
      <w:r w:rsidRPr="007D24B2">
        <w:rPr>
          <w:bCs/>
          <w:spacing w:val="4"/>
          <w:szCs w:val="24"/>
        </w:rPr>
        <w:t>,</w:t>
      </w:r>
      <w:r w:rsidRPr="001D4D7A">
        <w:rPr>
          <w:b/>
          <w:bCs/>
          <w:spacing w:val="4"/>
          <w:szCs w:val="24"/>
        </w:rPr>
        <w:t xml:space="preserve"> </w:t>
      </w:r>
      <w:r w:rsidRPr="001D4D7A">
        <w:rPr>
          <w:bCs/>
          <w:spacing w:val="4"/>
          <w:szCs w:val="24"/>
        </w:rPr>
        <w:t xml:space="preserve">kas tika veikts saskaņā ar Publisko iepirkumu likuma </w:t>
      </w:r>
      <w:r>
        <w:rPr>
          <w:bCs/>
          <w:spacing w:val="4"/>
          <w:szCs w:val="24"/>
        </w:rPr>
        <w:t>9.</w:t>
      </w:r>
      <w:r w:rsidRPr="001D4D7A">
        <w:rPr>
          <w:bCs/>
          <w:spacing w:val="4"/>
          <w:szCs w:val="24"/>
        </w:rPr>
        <w:t>panta prasībām, un saskaņā ar L</w:t>
      </w:r>
      <w:r>
        <w:rPr>
          <w:bCs/>
          <w:spacing w:val="4"/>
          <w:szCs w:val="24"/>
        </w:rPr>
        <w:t>atvijas Dabas muzeja</w:t>
      </w:r>
      <w:r w:rsidRPr="001D4D7A">
        <w:rPr>
          <w:bCs/>
          <w:spacing w:val="4"/>
          <w:szCs w:val="24"/>
        </w:rPr>
        <w:t xml:space="preserve"> i</w:t>
      </w:r>
      <w:r w:rsidRPr="001D4D7A">
        <w:rPr>
          <w:szCs w:val="24"/>
        </w:rPr>
        <w:t xml:space="preserve">epirkumu komisijas </w:t>
      </w:r>
      <w:r w:rsidRPr="007D24B2">
        <w:rPr>
          <w:szCs w:val="24"/>
        </w:rPr>
        <w:t>201</w:t>
      </w:r>
      <w:r>
        <w:rPr>
          <w:szCs w:val="24"/>
        </w:rPr>
        <w:t>8</w:t>
      </w:r>
      <w:r w:rsidRPr="007D24B2">
        <w:rPr>
          <w:szCs w:val="24"/>
        </w:rPr>
        <w:t xml:space="preserve">.gada </w:t>
      </w:r>
      <w:r w:rsidR="00601939" w:rsidRPr="006B3D4B">
        <w:rPr>
          <w:szCs w:val="24"/>
        </w:rPr>
        <w:t>21</w:t>
      </w:r>
      <w:r w:rsidRPr="006B3D4B">
        <w:rPr>
          <w:szCs w:val="24"/>
        </w:rPr>
        <w:t>.</w:t>
      </w:r>
      <w:r w:rsidR="002C7EFB" w:rsidRPr="006B3D4B">
        <w:rPr>
          <w:szCs w:val="24"/>
        </w:rPr>
        <w:t>augusta</w:t>
      </w:r>
      <w:r w:rsidR="000A4DFC">
        <w:rPr>
          <w:szCs w:val="24"/>
        </w:rPr>
        <w:t xml:space="preserve"> </w:t>
      </w:r>
      <w:r w:rsidR="00CF6592">
        <w:rPr>
          <w:szCs w:val="24"/>
        </w:rPr>
        <w:t>21.08.2018.</w:t>
      </w:r>
      <w:r w:rsidRPr="001D4D7A">
        <w:rPr>
          <w:szCs w:val="24"/>
        </w:rPr>
        <w:t xml:space="preserve"> lēmumu </w:t>
      </w:r>
      <w:r w:rsidRPr="00CF6592">
        <w:rPr>
          <w:szCs w:val="24"/>
        </w:rPr>
        <w:t>(</w:t>
      </w:r>
      <w:r w:rsidR="00CF6592">
        <w:rPr>
          <w:szCs w:val="24"/>
        </w:rPr>
        <w:t>21.08.2018</w:t>
      </w:r>
      <w:r w:rsidRPr="00CF6592">
        <w:rPr>
          <w:szCs w:val="24"/>
        </w:rPr>
        <w:t xml:space="preserve">. </w:t>
      </w:r>
      <w:r w:rsidR="00BB4F36">
        <w:rPr>
          <w:szCs w:val="24"/>
        </w:rPr>
        <w:t>i</w:t>
      </w:r>
      <w:r w:rsidR="006F44E0" w:rsidRPr="006F44E0">
        <w:rPr>
          <w:szCs w:val="24"/>
        </w:rPr>
        <w:t>epirkumu komisijas sēdes</w:t>
      </w:r>
      <w:r w:rsidR="00BB4F36">
        <w:rPr>
          <w:szCs w:val="24"/>
        </w:rPr>
        <w:t xml:space="preserve"> </w:t>
      </w:r>
      <w:r w:rsidRPr="006B3D4B">
        <w:rPr>
          <w:szCs w:val="24"/>
        </w:rPr>
        <w:t>protokols Nr.</w:t>
      </w:r>
      <w:r w:rsidR="006B3D4B" w:rsidRPr="006B3D4B">
        <w:t xml:space="preserve"> </w:t>
      </w:r>
      <w:r w:rsidR="00CF6592" w:rsidRPr="00CF6592">
        <w:rPr>
          <w:szCs w:val="24"/>
        </w:rPr>
        <w:t>2018/04-7</w:t>
      </w:r>
      <w:r w:rsidRPr="00CF6592">
        <w:rPr>
          <w:szCs w:val="24"/>
        </w:rPr>
        <w:t>), noslēdz</w:t>
      </w:r>
      <w:r w:rsidRPr="001D4D7A">
        <w:rPr>
          <w:szCs w:val="24"/>
        </w:rPr>
        <w:t xml:space="preserve"> šādu iepirkuma līgumu (turpmāk – </w:t>
      </w:r>
      <w:r w:rsidRPr="001D4D7A">
        <w:rPr>
          <w:b/>
          <w:szCs w:val="24"/>
        </w:rPr>
        <w:t>LĪGUMS</w:t>
      </w:r>
      <w:r w:rsidRPr="001D4D7A">
        <w:rPr>
          <w:szCs w:val="24"/>
        </w:rPr>
        <w:t>):</w:t>
      </w:r>
    </w:p>
    <w:p w14:paraId="33490E34" w14:textId="77777777" w:rsidR="00DA41AC" w:rsidRPr="001D4D7A" w:rsidRDefault="00DA41AC" w:rsidP="00DA41AC">
      <w:pPr>
        <w:spacing w:after="0" w:line="240" w:lineRule="auto"/>
        <w:ind w:left="720"/>
        <w:outlineLvl w:val="0"/>
        <w:rPr>
          <w:b/>
          <w:szCs w:val="24"/>
        </w:rPr>
      </w:pPr>
    </w:p>
    <w:p w14:paraId="14B2B736" w14:textId="77777777" w:rsidR="00DA41AC" w:rsidRPr="001D4D7A" w:rsidRDefault="00DA41AC" w:rsidP="00DA41AC">
      <w:pPr>
        <w:spacing w:after="0" w:line="360" w:lineRule="auto"/>
        <w:jc w:val="center"/>
        <w:rPr>
          <w:b/>
          <w:szCs w:val="24"/>
        </w:rPr>
      </w:pPr>
      <w:r w:rsidRPr="001D4D7A">
        <w:rPr>
          <w:b/>
          <w:szCs w:val="24"/>
        </w:rPr>
        <w:t>1. LĪGUMA PRIEKŠMETS</w:t>
      </w:r>
    </w:p>
    <w:p w14:paraId="272B4FB0" w14:textId="4A83882D" w:rsidR="00DA41AC" w:rsidRDefault="00DA41AC" w:rsidP="00DA41AC">
      <w:pPr>
        <w:numPr>
          <w:ilvl w:val="0"/>
          <w:numId w:val="3"/>
        </w:numPr>
        <w:spacing w:after="0" w:line="240" w:lineRule="auto"/>
        <w:ind w:left="450" w:right="0" w:hanging="450"/>
        <w:rPr>
          <w:szCs w:val="24"/>
        </w:rPr>
      </w:pP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>ASŪTĪTĀJS</w:t>
      </w:r>
      <w:r w:rsidRPr="001D4D7A">
        <w:rPr>
          <w:szCs w:val="24"/>
        </w:rPr>
        <w:t xml:space="preserve"> pasūta un pērk, bet </w:t>
      </w:r>
      <w:r>
        <w:rPr>
          <w:b/>
          <w:bCs/>
          <w:szCs w:val="24"/>
        </w:rPr>
        <w:t>PIEGĀDĀTĀJS</w:t>
      </w:r>
      <w:r w:rsidRPr="001D4D7A">
        <w:rPr>
          <w:szCs w:val="24"/>
        </w:rPr>
        <w:t xml:space="preserve"> </w:t>
      </w:r>
      <w:r>
        <w:rPr>
          <w:szCs w:val="24"/>
        </w:rPr>
        <w:t xml:space="preserve">izgatavo un </w:t>
      </w:r>
      <w:r w:rsidRPr="001D4D7A">
        <w:rPr>
          <w:szCs w:val="24"/>
        </w:rPr>
        <w:t>piegādā</w:t>
      </w:r>
      <w:r>
        <w:rPr>
          <w:szCs w:val="24"/>
        </w:rPr>
        <w:t xml:space="preserve"> </w:t>
      </w:r>
      <w:r w:rsidRPr="00C359B0">
        <w:rPr>
          <w:szCs w:val="24"/>
        </w:rPr>
        <w:t>2</w:t>
      </w:r>
      <w:r w:rsidR="00C359B0" w:rsidRPr="00C359B0">
        <w:rPr>
          <w:szCs w:val="24"/>
        </w:rPr>
        <w:t>3</w:t>
      </w:r>
      <w:r w:rsidRPr="00C359B0">
        <w:rPr>
          <w:szCs w:val="24"/>
        </w:rPr>
        <w:t xml:space="preserve"> metāla skapjus</w:t>
      </w:r>
      <w:r>
        <w:rPr>
          <w:szCs w:val="24"/>
        </w:rPr>
        <w:t xml:space="preserve"> </w:t>
      </w:r>
      <w:r w:rsidRPr="001D4D7A">
        <w:rPr>
          <w:szCs w:val="24"/>
        </w:rPr>
        <w:t>(turpmāk- Prece) atb</w:t>
      </w:r>
      <w:r>
        <w:rPr>
          <w:szCs w:val="24"/>
        </w:rPr>
        <w:t>ilstoši šī Līguma 1.pielikumā “Tehniskā specifikācija” un Līguma 2.pielikumā “Tehniskais un Finanšu piedāvājums” noteiktajam</w:t>
      </w:r>
      <w:r w:rsidRPr="001D4D7A">
        <w:rPr>
          <w:szCs w:val="24"/>
        </w:rPr>
        <w:t xml:space="preserve">. </w:t>
      </w:r>
      <w:r w:rsidRPr="00F1718A">
        <w:rPr>
          <w:b/>
          <w:szCs w:val="24"/>
        </w:rPr>
        <w:t xml:space="preserve">LĪGUMA </w:t>
      </w:r>
      <w:r>
        <w:rPr>
          <w:szCs w:val="24"/>
        </w:rPr>
        <w:t xml:space="preserve">1.pielikums un 2.pielikums ir </w:t>
      </w:r>
      <w:r w:rsidRPr="00F1718A">
        <w:rPr>
          <w:b/>
          <w:szCs w:val="24"/>
        </w:rPr>
        <w:t>LĪGUMA</w:t>
      </w:r>
      <w:r>
        <w:rPr>
          <w:szCs w:val="24"/>
        </w:rPr>
        <w:t xml:space="preserve"> neatņemamas sastāvdaļas.</w:t>
      </w:r>
    </w:p>
    <w:p w14:paraId="439CC7D6" w14:textId="77777777" w:rsidR="00DA41AC" w:rsidRDefault="00DA41AC" w:rsidP="00DA41AC">
      <w:pPr>
        <w:numPr>
          <w:ilvl w:val="0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PIEGĀDĀTĀJS</w:t>
      </w:r>
      <w:r w:rsidRPr="001D4D7A">
        <w:rPr>
          <w:szCs w:val="24"/>
        </w:rPr>
        <w:t xml:space="preserve"> </w:t>
      </w:r>
      <w:r>
        <w:rPr>
          <w:szCs w:val="24"/>
        </w:rPr>
        <w:t>nodrošina</w:t>
      </w:r>
      <w:r w:rsidRPr="001D4D7A">
        <w:rPr>
          <w:szCs w:val="24"/>
        </w:rPr>
        <w:t xml:space="preserve"> </w:t>
      </w:r>
      <w:r>
        <w:rPr>
          <w:szCs w:val="24"/>
        </w:rPr>
        <w:t>Preces un ar piegādi saistīto pakalpojumu</w:t>
      </w:r>
      <w:r w:rsidRPr="001D4D7A">
        <w:rPr>
          <w:szCs w:val="24"/>
        </w:rPr>
        <w:t xml:space="preserve"> atbilstību normatīvo aktu pra</w:t>
      </w:r>
      <w:r>
        <w:rPr>
          <w:szCs w:val="24"/>
        </w:rPr>
        <w:t xml:space="preserve">sībām, saskaņā ar </w:t>
      </w:r>
      <w:r w:rsidRPr="00F1718A">
        <w:rPr>
          <w:b/>
          <w:szCs w:val="24"/>
        </w:rPr>
        <w:t>LĪGUMA</w:t>
      </w:r>
      <w:r>
        <w:rPr>
          <w:szCs w:val="24"/>
        </w:rPr>
        <w:t xml:space="preserve"> 1.</w:t>
      </w:r>
      <w:r w:rsidRPr="001D4D7A">
        <w:rPr>
          <w:szCs w:val="24"/>
        </w:rPr>
        <w:t xml:space="preserve">pielikumā </w:t>
      </w:r>
      <w:r>
        <w:rPr>
          <w:szCs w:val="24"/>
        </w:rPr>
        <w:t>“Tehniskā specifikācija” noteikto Preces tehnisko specifikāciju.</w:t>
      </w:r>
    </w:p>
    <w:p w14:paraId="70AB3FB8" w14:textId="77777777" w:rsidR="00DA41AC" w:rsidRPr="00444948" w:rsidRDefault="00DA41AC" w:rsidP="00DA41AC">
      <w:pPr>
        <w:numPr>
          <w:ilvl w:val="0"/>
          <w:numId w:val="3"/>
        </w:numPr>
        <w:spacing w:after="0" w:line="240" w:lineRule="auto"/>
        <w:ind w:left="450" w:right="0" w:hanging="450"/>
        <w:rPr>
          <w:szCs w:val="24"/>
        </w:rPr>
      </w:pPr>
      <w:r w:rsidRPr="00444948">
        <w:rPr>
          <w:b/>
          <w:szCs w:val="24"/>
        </w:rPr>
        <w:t>LĪGUMA</w:t>
      </w:r>
      <w:r w:rsidRPr="00444948">
        <w:rPr>
          <w:szCs w:val="24"/>
        </w:rPr>
        <w:t xml:space="preserve"> finansējuma avots:</w:t>
      </w:r>
      <w:r w:rsidRPr="00BD75DE">
        <w:t xml:space="preserve"> </w:t>
      </w:r>
      <w:r>
        <w:t xml:space="preserve">KF </w:t>
      </w:r>
      <w:r w:rsidRPr="00F25C08">
        <w:t xml:space="preserve">projekts </w:t>
      </w:r>
      <w:r w:rsidRPr="006A7EBD">
        <w:t>Nr. 5.4.2.2/17/I/002 "Valsts vides monitoringa programmu un kontroles sistēmas attīstība un sabiedrības līdzdalības veicināšana, pilnveidojot nacionālas nozīmes vides informācijas un izglītības centru infrastruktūru"</w:t>
      </w:r>
      <w:r>
        <w:t>.</w:t>
      </w:r>
    </w:p>
    <w:p w14:paraId="74B87405" w14:textId="77777777" w:rsidR="00DA41AC" w:rsidRPr="001D4D7A" w:rsidRDefault="00DA41AC" w:rsidP="00DA41AC">
      <w:pPr>
        <w:spacing w:after="0" w:line="240" w:lineRule="auto"/>
        <w:ind w:left="0" w:firstLine="0"/>
        <w:rPr>
          <w:szCs w:val="24"/>
        </w:rPr>
      </w:pPr>
    </w:p>
    <w:p w14:paraId="6347DF85" w14:textId="77777777" w:rsidR="00DA41AC" w:rsidRPr="000C3DCC" w:rsidRDefault="00DA41AC" w:rsidP="00DA41AC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C3DC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Līguma </w:t>
      </w:r>
      <w:r w:rsidRPr="00354109">
        <w:rPr>
          <w:rFonts w:ascii="Times New Roman" w:eastAsia="Calibri" w:hAnsi="Times New Roman" w:cs="Times New Roman"/>
          <w:b/>
          <w:sz w:val="24"/>
          <w:szCs w:val="24"/>
        </w:rPr>
        <w:t>IZPILDES (DARBĪBAS) TERMIŅŠ UN VIETA</w:t>
      </w:r>
    </w:p>
    <w:p w14:paraId="5756ED52" w14:textId="1BE24EC3" w:rsidR="00DA41AC" w:rsidRPr="00CB596B" w:rsidRDefault="00DA41AC" w:rsidP="00DA41AC">
      <w:pPr>
        <w:pStyle w:val="ListParagraph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6B">
        <w:rPr>
          <w:rFonts w:ascii="Times New Roman" w:eastAsia="Calibri" w:hAnsi="Times New Roman" w:cs="Times New Roman"/>
          <w:b/>
          <w:sz w:val="24"/>
          <w:szCs w:val="24"/>
        </w:rPr>
        <w:t>LĪGUMS</w:t>
      </w:r>
      <w:r w:rsidRPr="00CB596B">
        <w:rPr>
          <w:rFonts w:ascii="Times New Roman" w:eastAsia="Calibri" w:hAnsi="Times New Roman" w:cs="Times New Roman"/>
          <w:sz w:val="24"/>
          <w:szCs w:val="24"/>
        </w:rPr>
        <w:t xml:space="preserve"> stājas spēkā tā </w:t>
      </w:r>
      <w:r w:rsidRPr="00CB596B">
        <w:rPr>
          <w:rFonts w:ascii="Times New Roman" w:eastAsia="Calibri" w:hAnsi="Times New Roman" w:cs="Times New Roman"/>
          <w:b/>
          <w:sz w:val="24"/>
          <w:szCs w:val="24"/>
        </w:rPr>
        <w:t>Līdzēju</w:t>
      </w:r>
      <w:r w:rsidRPr="00CB596B">
        <w:rPr>
          <w:rFonts w:ascii="Times New Roman" w:eastAsia="Calibri" w:hAnsi="Times New Roman" w:cs="Times New Roman"/>
          <w:sz w:val="24"/>
          <w:szCs w:val="24"/>
        </w:rPr>
        <w:t xml:space="preserve"> abpusējas parakstīšanas dienā un ir spēkā līdz Līgumā notei</w:t>
      </w:r>
      <w:r>
        <w:rPr>
          <w:rFonts w:ascii="Times New Roman" w:eastAsia="Calibri" w:hAnsi="Times New Roman" w:cs="Times New Roman"/>
          <w:sz w:val="24"/>
          <w:szCs w:val="24"/>
        </w:rPr>
        <w:t>kto saistību pilnīgai izpildei</w:t>
      </w:r>
      <w:r w:rsidRPr="00CB596B">
        <w:rPr>
          <w:rFonts w:ascii="Times New Roman" w:hAnsi="Times New Roman" w:cs="Times New Roman"/>
          <w:sz w:val="24"/>
          <w:szCs w:val="24"/>
        </w:rPr>
        <w:t xml:space="preserve">, bet ne ilgāk kā </w:t>
      </w:r>
      <w:r w:rsidR="00C359B0">
        <w:rPr>
          <w:rFonts w:ascii="Times New Roman" w:hAnsi="Times New Roman" w:cs="Times New Roman"/>
          <w:sz w:val="24"/>
          <w:szCs w:val="24"/>
        </w:rPr>
        <w:t>3 mēnešu termiņā no Līguma parakstīšanas dienas</w:t>
      </w:r>
      <w:r w:rsidRPr="00CB596B">
        <w:rPr>
          <w:rFonts w:ascii="Times New Roman" w:hAnsi="Times New Roman" w:cs="Times New Roman"/>
          <w:sz w:val="24"/>
          <w:szCs w:val="24"/>
        </w:rPr>
        <w:t xml:space="preserve"> (atkarībā no tā, kurš nosacījums iestājas pirmais)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B543B" w14:textId="77777777" w:rsidR="00DA41AC" w:rsidRPr="00354109" w:rsidRDefault="00DA41AC" w:rsidP="00DA41AC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CB596B">
        <w:rPr>
          <w:rFonts w:ascii="Times New Roman" w:eastAsia="Calibri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eastAsia="Calibri" w:hAnsi="Times New Roman" w:cs="Times New Roman"/>
          <w:sz w:val="24"/>
          <w:szCs w:val="24"/>
        </w:rPr>
        <w:t xml:space="preserve"> izpildes (piegādes) vieta ir Latvijas Dabas muzejs, 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109">
        <w:rPr>
          <w:rFonts w:ascii="Times New Roman" w:eastAsia="Calibri" w:hAnsi="Times New Roman" w:cs="Times New Roman"/>
          <w:sz w:val="24"/>
          <w:szCs w:val="24"/>
        </w:rPr>
        <w:t xml:space="preserve">Barona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iela </w:t>
      </w:r>
      <w:r w:rsidRPr="00354109">
        <w:rPr>
          <w:rFonts w:ascii="Times New Roman" w:eastAsia="Calibri" w:hAnsi="Times New Roman" w:cs="Times New Roman"/>
          <w:sz w:val="24"/>
          <w:szCs w:val="24"/>
        </w:rPr>
        <w:t xml:space="preserve">4, Rīga. </w:t>
      </w:r>
    </w:p>
    <w:p w14:paraId="453B356C" w14:textId="4FDB19E2" w:rsidR="00DA41AC" w:rsidRDefault="00DA41AC" w:rsidP="00DA41AC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CE29D" w14:textId="77777777" w:rsidR="00DA41AC" w:rsidRPr="001D4D7A" w:rsidRDefault="00DA41AC" w:rsidP="00DA41AC">
      <w:pPr>
        <w:tabs>
          <w:tab w:val="left" w:pos="0"/>
        </w:tabs>
        <w:spacing w:after="0" w:line="360" w:lineRule="auto"/>
        <w:jc w:val="center"/>
        <w:rPr>
          <w:b/>
          <w:bCs/>
          <w:szCs w:val="24"/>
        </w:rPr>
      </w:pPr>
      <w:r w:rsidRPr="001D4D7A">
        <w:rPr>
          <w:b/>
          <w:bCs/>
          <w:szCs w:val="24"/>
        </w:rPr>
        <w:t>3. LĪGUMA SUMMA UN NORĒĶINU KĀRTĪBA</w:t>
      </w:r>
    </w:p>
    <w:p w14:paraId="293E9660" w14:textId="1FE3FBA4" w:rsidR="00DA41AC" w:rsidRPr="001D4D7A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F1718A">
        <w:rPr>
          <w:b/>
          <w:szCs w:val="24"/>
        </w:rPr>
        <w:t>LĪGUMA</w:t>
      </w:r>
      <w:r w:rsidRPr="001D4D7A">
        <w:rPr>
          <w:szCs w:val="24"/>
        </w:rPr>
        <w:t xml:space="preserve"> summa </w:t>
      </w:r>
      <w:r>
        <w:rPr>
          <w:szCs w:val="24"/>
        </w:rPr>
        <w:t>(turpmāk – Līguma summa) ir</w:t>
      </w:r>
      <w:r w:rsidRPr="001D4D7A">
        <w:rPr>
          <w:szCs w:val="24"/>
        </w:rPr>
        <w:t xml:space="preserve"> EUR </w:t>
      </w:r>
      <w:r w:rsidR="00C359B0" w:rsidRPr="00CF6592">
        <w:rPr>
          <w:szCs w:val="24"/>
        </w:rPr>
        <w:t>12716.92</w:t>
      </w:r>
      <w:r w:rsidR="0009554E">
        <w:rPr>
          <w:szCs w:val="24"/>
        </w:rPr>
        <w:t xml:space="preserve"> </w:t>
      </w:r>
      <w:r w:rsidRPr="00CF6592">
        <w:rPr>
          <w:szCs w:val="24"/>
        </w:rPr>
        <w:t>(</w:t>
      </w:r>
      <w:r w:rsidR="002D52FE">
        <w:rPr>
          <w:szCs w:val="24"/>
        </w:rPr>
        <w:t xml:space="preserve">divpadsmit tūkstoši septiņi simti sešpadsmit </w:t>
      </w:r>
      <w:r w:rsidR="006C43BA" w:rsidRPr="004D75CF">
        <w:rPr>
          <w:szCs w:val="24"/>
        </w:rPr>
        <w:t>eiro</w:t>
      </w:r>
      <w:r w:rsidR="000A4DFC">
        <w:rPr>
          <w:szCs w:val="24"/>
        </w:rPr>
        <w:t xml:space="preserve"> un 92 centi</w:t>
      </w:r>
      <w:r w:rsidRPr="00CF6592">
        <w:rPr>
          <w:szCs w:val="24"/>
        </w:rPr>
        <w:t>),</w:t>
      </w:r>
      <w:r w:rsidRPr="001D4D7A">
        <w:rPr>
          <w:szCs w:val="24"/>
        </w:rPr>
        <w:t xml:space="preserve"> neieskaitot pievienotās vērtības nodokli </w:t>
      </w:r>
      <w:r w:rsidRPr="001D4D7A">
        <w:rPr>
          <w:szCs w:val="24"/>
        </w:rPr>
        <w:lastRenderedPageBreak/>
        <w:t>(turpmāk- PVN). PVN tiek aprēķināts un maksāts saskaņā ar spēkā esošajiem normatīvajiem aktiem.</w:t>
      </w:r>
    </w:p>
    <w:p w14:paraId="611BA595" w14:textId="77777777" w:rsidR="00DA41AC" w:rsidRPr="001D4D7A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1D4D7A">
        <w:rPr>
          <w:bCs/>
          <w:szCs w:val="24"/>
        </w:rPr>
        <w:t>Pre</w:t>
      </w:r>
      <w:r>
        <w:rPr>
          <w:bCs/>
          <w:szCs w:val="24"/>
        </w:rPr>
        <w:t>ces</w:t>
      </w:r>
      <w:r w:rsidRPr="001D4D7A">
        <w:rPr>
          <w:szCs w:val="24"/>
        </w:rPr>
        <w:t xml:space="preserve"> cena ir noteikta </w:t>
      </w:r>
      <w:r w:rsidRPr="00F1718A">
        <w:rPr>
          <w:b/>
          <w:szCs w:val="24"/>
        </w:rPr>
        <w:t>LĪGUMA</w:t>
      </w:r>
      <w:r w:rsidRPr="001D4D7A">
        <w:rPr>
          <w:szCs w:val="24"/>
        </w:rPr>
        <w:t xml:space="preserve"> </w:t>
      </w:r>
      <w:r>
        <w:rPr>
          <w:szCs w:val="24"/>
        </w:rPr>
        <w:t>2</w:t>
      </w:r>
      <w:r w:rsidRPr="001D4D7A">
        <w:rPr>
          <w:szCs w:val="24"/>
        </w:rPr>
        <w:t>.pielikumā “</w:t>
      </w:r>
      <w:r>
        <w:rPr>
          <w:szCs w:val="24"/>
        </w:rPr>
        <w:t xml:space="preserve">Tehniskais un </w:t>
      </w:r>
      <w:r w:rsidRPr="001D4D7A">
        <w:rPr>
          <w:szCs w:val="24"/>
        </w:rPr>
        <w:t xml:space="preserve">Finanšu piedāvājums” un </w:t>
      </w:r>
      <w:r>
        <w:rPr>
          <w:szCs w:val="24"/>
        </w:rPr>
        <w:t xml:space="preserve">nevar tikt palielināta </w:t>
      </w:r>
      <w:r w:rsidRPr="00F1718A">
        <w:rPr>
          <w:b/>
          <w:szCs w:val="24"/>
        </w:rPr>
        <w:t>LĪGUMA</w:t>
      </w:r>
      <w:r w:rsidRPr="001D4D7A">
        <w:rPr>
          <w:szCs w:val="24"/>
        </w:rPr>
        <w:t xml:space="preserve"> darbības laikā.</w:t>
      </w:r>
    </w:p>
    <w:p w14:paraId="7CAC349E" w14:textId="77777777" w:rsidR="00DA41AC" w:rsidRPr="001D4D7A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F1718A">
        <w:rPr>
          <w:b/>
          <w:bCs/>
          <w:szCs w:val="24"/>
        </w:rPr>
        <w:t>LĪGUMA</w:t>
      </w:r>
      <w:r w:rsidRPr="001D4D7A">
        <w:rPr>
          <w:bCs/>
          <w:szCs w:val="24"/>
        </w:rPr>
        <w:t xml:space="preserve"> </w:t>
      </w:r>
      <w:r>
        <w:rPr>
          <w:szCs w:val="24"/>
        </w:rPr>
        <w:t>2</w:t>
      </w:r>
      <w:r w:rsidRPr="001D4D7A">
        <w:rPr>
          <w:szCs w:val="24"/>
        </w:rPr>
        <w:t>.pielikumā “</w:t>
      </w:r>
      <w:r>
        <w:rPr>
          <w:szCs w:val="24"/>
        </w:rPr>
        <w:t xml:space="preserve">Tehniskais un </w:t>
      </w:r>
      <w:r w:rsidRPr="001D4D7A">
        <w:rPr>
          <w:szCs w:val="24"/>
        </w:rPr>
        <w:t>Finanšu piedāvājums”</w:t>
      </w:r>
      <w:r>
        <w:rPr>
          <w:iCs/>
          <w:szCs w:val="24"/>
        </w:rPr>
        <w:t xml:space="preserve"> norādītajā Preces cenā</w:t>
      </w:r>
      <w:r w:rsidRPr="001D4D7A">
        <w:rPr>
          <w:i/>
          <w:iCs/>
          <w:szCs w:val="24"/>
        </w:rPr>
        <w:t xml:space="preserve"> </w:t>
      </w:r>
      <w:r w:rsidRPr="001D4D7A">
        <w:rPr>
          <w:szCs w:val="24"/>
        </w:rPr>
        <w:t xml:space="preserve">ir iekļautas visas izmaksas, kas attiecas un ir saistītas ar </w:t>
      </w:r>
      <w:r w:rsidRPr="00F1718A">
        <w:rPr>
          <w:b/>
          <w:szCs w:val="24"/>
        </w:rPr>
        <w:t>LĪGUMA</w:t>
      </w:r>
      <w:r w:rsidRPr="001D4D7A">
        <w:rPr>
          <w:szCs w:val="24"/>
        </w:rPr>
        <w:t xml:space="preserve"> izpildi, tajā skaitā nodokļi (izņemot PVN), un nodevas, </w:t>
      </w:r>
      <w:r>
        <w:rPr>
          <w:iCs/>
          <w:szCs w:val="24"/>
        </w:rPr>
        <w:t>piegādes un Preces uzstādīšanas izmaksas, darbinieku apmācības un garantijas uzturēšanas izdevumi.</w:t>
      </w:r>
    </w:p>
    <w:p w14:paraId="756B9C63" w14:textId="77777777" w:rsidR="00DA41AC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1D4D7A">
        <w:rPr>
          <w:szCs w:val="24"/>
        </w:rPr>
        <w:t>Par saņemt</w:t>
      </w:r>
      <w:r>
        <w:rPr>
          <w:szCs w:val="24"/>
        </w:rPr>
        <w:t>o</w:t>
      </w:r>
      <w:r w:rsidRPr="001D4D7A">
        <w:rPr>
          <w:szCs w:val="24"/>
        </w:rPr>
        <w:t xml:space="preserve"> Prec</w:t>
      </w:r>
      <w:r>
        <w:rPr>
          <w:szCs w:val="24"/>
        </w:rPr>
        <w:t>i</w:t>
      </w:r>
      <w:r w:rsidRPr="001D4D7A">
        <w:rPr>
          <w:szCs w:val="24"/>
        </w:rPr>
        <w:t xml:space="preserve"> </w:t>
      </w: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>ASŪTĪTĀJS</w:t>
      </w:r>
      <w:r w:rsidRPr="001D4D7A">
        <w:rPr>
          <w:szCs w:val="24"/>
        </w:rPr>
        <w:t xml:space="preserve"> norēķinās</w:t>
      </w:r>
      <w:r>
        <w:rPr>
          <w:szCs w:val="24"/>
        </w:rPr>
        <w:t xml:space="preserve"> šādā kārtībā:</w:t>
      </w:r>
    </w:p>
    <w:p w14:paraId="3C5B8012" w14:textId="4ACA6259" w:rsidR="00DA41AC" w:rsidRDefault="00DA41AC" w:rsidP="00DA41AC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t>3.4.1.</w:t>
      </w:r>
      <w:r w:rsidRPr="000D45E8">
        <w:rPr>
          <w:b/>
          <w:szCs w:val="24"/>
        </w:rPr>
        <w:t>PASŪTĪTĀJS</w:t>
      </w:r>
      <w:r>
        <w:rPr>
          <w:szCs w:val="24"/>
        </w:rPr>
        <w:t xml:space="preserve"> maksā priekšapmaksu</w:t>
      </w:r>
      <w:r w:rsidR="00C359B0">
        <w:rPr>
          <w:szCs w:val="24"/>
        </w:rPr>
        <w:t xml:space="preserve"> EUR 6000,- (seši</w:t>
      </w:r>
      <w:r>
        <w:rPr>
          <w:szCs w:val="24"/>
        </w:rPr>
        <w:t xml:space="preserve"> </w:t>
      </w:r>
      <w:r w:rsidR="00C359B0">
        <w:rPr>
          <w:szCs w:val="24"/>
        </w:rPr>
        <w:t>tūkstoši euro un 00 centi)</w:t>
      </w:r>
      <w:r w:rsidR="007E7285">
        <w:rPr>
          <w:szCs w:val="24"/>
        </w:rPr>
        <w:t xml:space="preserve"> </w:t>
      </w:r>
      <w:r w:rsidR="007E7285" w:rsidRPr="001D4D7A">
        <w:rPr>
          <w:szCs w:val="24"/>
        </w:rPr>
        <w:t xml:space="preserve">neieskaitot pievienotās vērtības nodokli </w:t>
      </w:r>
      <w:r>
        <w:rPr>
          <w:bCs/>
          <w:szCs w:val="24"/>
        </w:rPr>
        <w:t xml:space="preserve">10 (desmit) darba dienu laikā no </w:t>
      </w:r>
      <w:r w:rsidRPr="00480AA6">
        <w:rPr>
          <w:szCs w:val="24"/>
        </w:rPr>
        <w:t xml:space="preserve">atbilstoši </w:t>
      </w:r>
      <w:r>
        <w:rPr>
          <w:szCs w:val="24"/>
        </w:rPr>
        <w:t xml:space="preserve">Līguma noteikumiem </w:t>
      </w:r>
      <w:r w:rsidRPr="00480AA6">
        <w:rPr>
          <w:szCs w:val="24"/>
        </w:rPr>
        <w:t xml:space="preserve">sagatavota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priekšapmaksas </w:t>
      </w:r>
      <w:r w:rsidRPr="00480AA6">
        <w:rPr>
          <w:szCs w:val="24"/>
        </w:rPr>
        <w:t>rēķina saņemšanas dienas</w:t>
      </w:r>
      <w:r>
        <w:rPr>
          <w:szCs w:val="24"/>
        </w:rPr>
        <w:t>,</w:t>
      </w:r>
    </w:p>
    <w:p w14:paraId="1D4D00FE" w14:textId="4FA04EA4" w:rsidR="00DA41AC" w:rsidRPr="00480AA6" w:rsidRDefault="00DA41AC" w:rsidP="00DA41AC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t xml:space="preserve">3.4.2. </w:t>
      </w:r>
      <w:r w:rsidRPr="007E7285">
        <w:rPr>
          <w:szCs w:val="24"/>
        </w:rPr>
        <w:t>atlikusī Līguma summa</w:t>
      </w:r>
      <w:r>
        <w:rPr>
          <w:szCs w:val="24"/>
        </w:rPr>
        <w:t xml:space="preserve"> tiek izmaksāta ne vēlāk kā 1</w:t>
      </w:r>
      <w:r w:rsidRPr="001D4D7A">
        <w:rPr>
          <w:szCs w:val="24"/>
        </w:rPr>
        <w:t>0 (</w:t>
      </w:r>
      <w:r>
        <w:rPr>
          <w:szCs w:val="24"/>
        </w:rPr>
        <w:t>desmit</w:t>
      </w:r>
      <w:r w:rsidRPr="001D4D7A">
        <w:rPr>
          <w:szCs w:val="24"/>
        </w:rPr>
        <w:t xml:space="preserve">) </w:t>
      </w:r>
      <w:r>
        <w:rPr>
          <w:szCs w:val="24"/>
        </w:rPr>
        <w:t xml:space="preserve">darba </w:t>
      </w:r>
      <w:r w:rsidRPr="001D4D7A">
        <w:rPr>
          <w:szCs w:val="24"/>
        </w:rPr>
        <w:t xml:space="preserve">dienu laikā pēc </w:t>
      </w:r>
      <w:r w:rsidRPr="00480AA6">
        <w:rPr>
          <w:szCs w:val="24"/>
        </w:rPr>
        <w:t>Pre</w:t>
      </w:r>
      <w:r>
        <w:rPr>
          <w:szCs w:val="24"/>
        </w:rPr>
        <w:t>ces</w:t>
      </w:r>
      <w:r w:rsidRPr="00480AA6">
        <w:rPr>
          <w:szCs w:val="24"/>
        </w:rPr>
        <w:t xml:space="preserve"> pieņemšanas – nodošanas akta abpusējas parakstīšanas un atbilstoši sagatavota rēķina saņemšanas dienas.</w:t>
      </w:r>
    </w:p>
    <w:p w14:paraId="2E2BCA92" w14:textId="77777777" w:rsidR="00DA41AC" w:rsidRPr="00480AA6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 xml:space="preserve">ASŪTĪTĀJS </w:t>
      </w:r>
      <w:r w:rsidRPr="00D81FFD">
        <w:rPr>
          <w:rFonts w:eastAsia="Calibri"/>
          <w:szCs w:val="24"/>
        </w:rPr>
        <w:t>norēķinus veic</w:t>
      </w:r>
      <w:r>
        <w:rPr>
          <w:szCs w:val="24"/>
        </w:rPr>
        <w:t>,</w:t>
      </w:r>
      <w:r w:rsidRPr="001D4D7A">
        <w:rPr>
          <w:szCs w:val="24"/>
        </w:rPr>
        <w:t xml:space="preserve"> izmantojot bezskaidras naudas norēķinus, veicot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Līgumā norādīto bankas kontu</w:t>
      </w:r>
      <w:r w:rsidRPr="00480AA6">
        <w:rPr>
          <w:szCs w:val="24"/>
        </w:rPr>
        <w:t>.</w:t>
      </w:r>
    </w:p>
    <w:p w14:paraId="610702A7" w14:textId="77777777" w:rsidR="00DA41AC" w:rsidRPr="001D4D7A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1D4D7A">
        <w:rPr>
          <w:szCs w:val="24"/>
        </w:rPr>
        <w:t xml:space="preserve">Par samaksas dienu tiek uzskatīta diena, kad </w:t>
      </w: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>ASŪTĪTĀJS</w:t>
      </w:r>
      <w:r w:rsidRPr="001D4D7A">
        <w:rPr>
          <w:szCs w:val="24"/>
        </w:rPr>
        <w:t xml:space="preserve"> veicis pārskaitījumu uz </w:t>
      </w:r>
      <w:r>
        <w:rPr>
          <w:b/>
          <w:bCs/>
          <w:szCs w:val="24"/>
        </w:rPr>
        <w:t>PIEGĀDĀTĀJA</w:t>
      </w:r>
      <w:r w:rsidRPr="001D4D7A">
        <w:rPr>
          <w:szCs w:val="24"/>
        </w:rPr>
        <w:t xml:space="preserve"> norēķinu kontu.</w:t>
      </w:r>
    </w:p>
    <w:p w14:paraId="64FDA2AC" w14:textId="77777777" w:rsidR="00DA41AC" w:rsidRPr="00F25C08" w:rsidRDefault="00DA41AC" w:rsidP="00DA41AC">
      <w:pPr>
        <w:pStyle w:val="BodyText"/>
        <w:widowControl/>
        <w:numPr>
          <w:ilvl w:val="1"/>
          <w:numId w:val="2"/>
        </w:numPr>
        <w:tabs>
          <w:tab w:val="left" w:pos="-908"/>
        </w:tabs>
        <w:spacing w:line="240" w:lineRule="auto"/>
        <w:ind w:left="426" w:hanging="426"/>
        <w:textAlignment w:val="auto"/>
      </w:pPr>
      <w:r>
        <w:rPr>
          <w:b/>
          <w:bCs/>
        </w:rPr>
        <w:t xml:space="preserve"> PIEGĀDĀTĀJS</w:t>
      </w:r>
      <w:r>
        <w:t xml:space="preserve"> </w:t>
      </w:r>
      <w:r w:rsidRPr="00F25C08">
        <w:t>rēķin</w:t>
      </w:r>
      <w:r>
        <w:t>os</w:t>
      </w:r>
      <w:r w:rsidRPr="00F25C08">
        <w:t xml:space="preserve"> norāda:</w:t>
      </w:r>
    </w:p>
    <w:p w14:paraId="715690CD" w14:textId="77777777" w:rsidR="00DA41AC" w:rsidRPr="00F25C08" w:rsidRDefault="00DA41AC" w:rsidP="00DA41AC">
      <w:pPr>
        <w:pStyle w:val="BodyText"/>
        <w:tabs>
          <w:tab w:val="left" w:pos="454"/>
        </w:tabs>
        <w:spacing w:line="240" w:lineRule="auto"/>
        <w:ind w:left="360"/>
      </w:pPr>
      <w:r w:rsidRPr="00F25C08">
        <w:tab/>
        <w:t xml:space="preserve">1) </w:t>
      </w:r>
      <w:r>
        <w:t xml:space="preserve">KF </w:t>
      </w:r>
      <w:r w:rsidRPr="00F25C08">
        <w:t xml:space="preserve">projekts </w:t>
      </w:r>
      <w:r w:rsidRPr="006A7EBD">
        <w:t>Nr. 5.4.2.2/17/I/002 "Valsts vides monitoringa programmu un kontroles sistēmas attīstība un sabiedrības līdzdalības veicināšana, pilnveidojot nacionālas nozīmes vides informācijas un izglītības centru infrastruktūru"</w:t>
      </w:r>
      <w:r w:rsidRPr="00F25C08">
        <w:t>;</w:t>
      </w:r>
    </w:p>
    <w:p w14:paraId="20FDED07" w14:textId="452AFD66" w:rsidR="00DA41AC" w:rsidRPr="00F25C08" w:rsidRDefault="00DA41AC" w:rsidP="00DA41AC">
      <w:pPr>
        <w:pStyle w:val="BodyText"/>
        <w:tabs>
          <w:tab w:val="left" w:pos="454"/>
        </w:tabs>
        <w:spacing w:line="240" w:lineRule="auto"/>
        <w:ind w:left="360"/>
      </w:pPr>
      <w:r w:rsidRPr="00F25C08">
        <w:t>2) Līguma Nr.</w:t>
      </w:r>
      <w:r w:rsidR="000A4DFC">
        <w:t xml:space="preserve"> 4-16.2.1/6</w:t>
      </w:r>
      <w:r w:rsidR="00CF6592" w:rsidRPr="00CF6592">
        <w:t>-KF</w:t>
      </w:r>
      <w:r w:rsidR="00CF6592">
        <w:t>;</w:t>
      </w:r>
    </w:p>
    <w:p w14:paraId="487AF664" w14:textId="77777777" w:rsidR="00DA41AC" w:rsidRPr="00F25C08" w:rsidRDefault="00DA41AC" w:rsidP="00DA41AC">
      <w:pPr>
        <w:pStyle w:val="BodyText"/>
        <w:tabs>
          <w:tab w:val="left" w:pos="454"/>
        </w:tabs>
        <w:spacing w:line="240" w:lineRule="auto"/>
        <w:ind w:left="360"/>
      </w:pPr>
      <w:r>
        <w:t xml:space="preserve">3) </w:t>
      </w:r>
      <w:r>
        <w:rPr>
          <w:b/>
          <w:bCs/>
        </w:rPr>
        <w:t>PIEGĀDĀTĀJA</w:t>
      </w:r>
      <w:r w:rsidRPr="00F25C08">
        <w:t xml:space="preserve"> rekvizīti;</w:t>
      </w:r>
    </w:p>
    <w:p w14:paraId="304B33CB" w14:textId="77777777" w:rsidR="00DA41AC" w:rsidRDefault="00DA41AC" w:rsidP="00DA41AC">
      <w:pPr>
        <w:pStyle w:val="BodyText"/>
        <w:tabs>
          <w:tab w:val="left" w:pos="454"/>
        </w:tabs>
        <w:spacing w:line="240" w:lineRule="auto"/>
        <w:ind w:left="360"/>
      </w:pPr>
      <w:r>
        <w:t>4) N</w:t>
      </w:r>
      <w:r w:rsidRPr="00F25C08">
        <w:t>odošanas - pieņemšanas akta datums, pamatojoties</w:t>
      </w:r>
      <w:r>
        <w:t xml:space="preserve"> uz kuru tiek izrakstīts rēķins /ja attiecināms/;</w:t>
      </w:r>
    </w:p>
    <w:p w14:paraId="500EC7F0" w14:textId="77777777" w:rsidR="00DA41AC" w:rsidRPr="00F25C08" w:rsidRDefault="00DA41AC" w:rsidP="00DA41AC">
      <w:pPr>
        <w:pStyle w:val="BodyText"/>
        <w:tabs>
          <w:tab w:val="left" w:pos="454"/>
        </w:tabs>
        <w:spacing w:line="240" w:lineRule="auto"/>
        <w:ind w:left="360"/>
      </w:pPr>
      <w:r>
        <w:t>5) Preces nosaukums, daudzums, cena, summa un citi nepieciešamie rekvizīti.</w:t>
      </w:r>
    </w:p>
    <w:p w14:paraId="6219302E" w14:textId="77777777" w:rsidR="00DA41AC" w:rsidRPr="00256B74" w:rsidRDefault="00DA41AC" w:rsidP="00DA41AC">
      <w:pPr>
        <w:numPr>
          <w:ilvl w:val="1"/>
          <w:numId w:val="2"/>
        </w:numPr>
        <w:spacing w:after="0" w:line="240" w:lineRule="auto"/>
        <w:ind w:left="450" w:right="0" w:hanging="450"/>
        <w:rPr>
          <w:szCs w:val="24"/>
        </w:rPr>
      </w:pPr>
      <w:r w:rsidRPr="00256B74">
        <w:rPr>
          <w:bCs/>
          <w:szCs w:val="24"/>
        </w:rPr>
        <w:t>Līguma 3.</w:t>
      </w:r>
      <w:r>
        <w:rPr>
          <w:bCs/>
          <w:szCs w:val="24"/>
        </w:rPr>
        <w:t>7</w:t>
      </w:r>
      <w:r w:rsidRPr="00256B74">
        <w:rPr>
          <w:bCs/>
          <w:szCs w:val="24"/>
        </w:rPr>
        <w:t xml:space="preserve">.punktā noteikto prasību neievērošanas gadījumā </w:t>
      </w:r>
      <w:r w:rsidRPr="00D32716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>ASŪTĪTĀJS</w:t>
      </w:r>
      <w:r w:rsidRPr="00256B74">
        <w:rPr>
          <w:bCs/>
          <w:szCs w:val="24"/>
        </w:rPr>
        <w:t xml:space="preserve"> ir tiesīgs neapmaksāt rēķinu līdz minēto prasību izpildei, līdz ar ko </w:t>
      </w:r>
      <w:r w:rsidRPr="00CB596B">
        <w:rPr>
          <w:b/>
          <w:bCs/>
          <w:szCs w:val="24"/>
        </w:rPr>
        <w:t>PAS</w:t>
      </w:r>
      <w:r>
        <w:rPr>
          <w:b/>
          <w:bCs/>
          <w:szCs w:val="24"/>
        </w:rPr>
        <w:t>Ū</w:t>
      </w:r>
      <w:r w:rsidRPr="00CB596B">
        <w:rPr>
          <w:b/>
          <w:bCs/>
          <w:szCs w:val="24"/>
        </w:rPr>
        <w:t>TĪTĀJAM</w:t>
      </w:r>
      <w:r w:rsidRPr="00256B74">
        <w:rPr>
          <w:bCs/>
          <w:szCs w:val="24"/>
        </w:rPr>
        <w:t xml:space="preserve"> </w:t>
      </w:r>
      <w:r>
        <w:rPr>
          <w:bCs/>
          <w:szCs w:val="24"/>
        </w:rPr>
        <w:t>nevar tikt piemērots šī Līguma 6</w:t>
      </w:r>
      <w:r w:rsidRPr="00256B74">
        <w:rPr>
          <w:bCs/>
          <w:szCs w:val="24"/>
        </w:rPr>
        <w:t>.2.punktā noteiktais</w:t>
      </w:r>
      <w:r>
        <w:rPr>
          <w:bCs/>
          <w:szCs w:val="24"/>
        </w:rPr>
        <w:t xml:space="preserve"> līgumsods</w:t>
      </w:r>
      <w:r w:rsidRPr="00256B74">
        <w:rPr>
          <w:bCs/>
          <w:szCs w:val="24"/>
        </w:rPr>
        <w:t>.</w:t>
      </w:r>
    </w:p>
    <w:p w14:paraId="7B5A476C" w14:textId="77777777" w:rsidR="00DA41AC" w:rsidRPr="000932E0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jc w:val="center"/>
        <w:rPr>
          <w:caps/>
        </w:rPr>
      </w:pPr>
      <w:r>
        <w:t xml:space="preserve">PREČU </w:t>
      </w:r>
      <w:r>
        <w:rPr>
          <w:caps/>
        </w:rPr>
        <w:t>PIEGĀDES</w:t>
      </w:r>
      <w:r w:rsidRPr="000932E0">
        <w:rPr>
          <w:caps/>
        </w:rPr>
        <w:t xml:space="preserve"> kārtība</w:t>
      </w:r>
    </w:p>
    <w:p w14:paraId="5172FDF5" w14:textId="77777777" w:rsidR="00DA41AC" w:rsidRPr="00E85E0C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b/>
          <w:caps/>
          <w:sz w:val="24"/>
          <w:szCs w:val="24"/>
        </w:rPr>
        <w:t xml:space="preserve">PIEGĀDĀTĀJS </w:t>
      </w:r>
      <w:r w:rsidRPr="00E85E0C">
        <w:rPr>
          <w:rFonts w:ascii="Times New Roman" w:eastAsia="Calibri" w:hAnsi="Times New Roman" w:cs="Times New Roman"/>
          <w:sz w:val="24"/>
          <w:szCs w:val="24"/>
        </w:rPr>
        <w:t>piegādā Preces</w:t>
      </w:r>
      <w:r w:rsidRPr="00E85E0C">
        <w:rPr>
          <w:rFonts w:ascii="Times New Roman" w:eastAsia="Calibri" w:hAnsi="Times New Roman" w:cs="Times New Roman"/>
          <w:b/>
          <w:sz w:val="24"/>
          <w:szCs w:val="24"/>
        </w:rPr>
        <w:t xml:space="preserve"> PASŪTĪTĀJAM</w:t>
      </w:r>
      <w:r w:rsidRPr="00E85E0C">
        <w:rPr>
          <w:rFonts w:ascii="Times New Roman" w:eastAsia="Calibri" w:hAnsi="Times New Roman" w:cs="Times New Roman"/>
          <w:sz w:val="24"/>
          <w:szCs w:val="24"/>
        </w:rPr>
        <w:t>, iepriekš savstarpēji saskaņojot konkrētu Preču nodošanas – pieņemšanas laiku un vietu.</w:t>
      </w:r>
    </w:p>
    <w:p w14:paraId="4385866E" w14:textId="77777777" w:rsidR="00DA41AC" w:rsidRPr="00153369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b/>
          <w:sz w:val="24"/>
          <w:szCs w:val="24"/>
        </w:rPr>
        <w:t xml:space="preserve">PIEGĀDĀTĀJS </w:t>
      </w:r>
      <w:r w:rsidRPr="00E85E0C">
        <w:rPr>
          <w:rFonts w:ascii="Times New Roman" w:hAnsi="Times New Roman" w:cs="Times New Roman"/>
          <w:sz w:val="24"/>
          <w:szCs w:val="24"/>
        </w:rPr>
        <w:t>Preču piegādes brīdī, ievērojot šā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 LĪGUMA </w:t>
      </w:r>
      <w:r w:rsidRPr="00E85E0C">
        <w:rPr>
          <w:rFonts w:ascii="Times New Roman" w:hAnsi="Times New Roman" w:cs="Times New Roman"/>
          <w:sz w:val="24"/>
          <w:szCs w:val="24"/>
        </w:rPr>
        <w:t xml:space="preserve">2.1.punktā noteikto termiņu, sagatavo, paraksta un iesniedz 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Pr="00E85E0C">
        <w:rPr>
          <w:rFonts w:ascii="Times New Roman" w:hAnsi="Times New Roman" w:cs="Times New Roman"/>
          <w:sz w:val="24"/>
          <w:szCs w:val="24"/>
        </w:rPr>
        <w:t xml:space="preserve">parakstīšanai nodošanas – pieņemšanas aktu, kas noformēts atbilstoši šim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LĪGUMAM</w:t>
      </w:r>
      <w:r w:rsidRPr="00E85E0C">
        <w:rPr>
          <w:rFonts w:ascii="Times New Roman" w:hAnsi="Times New Roman" w:cs="Times New Roman"/>
          <w:sz w:val="24"/>
          <w:szCs w:val="24"/>
        </w:rPr>
        <w:t xml:space="preserve"> </w:t>
      </w:r>
      <w:r w:rsidRPr="00153369">
        <w:rPr>
          <w:rFonts w:ascii="Times New Roman" w:hAnsi="Times New Roman" w:cs="Times New Roman"/>
          <w:sz w:val="24"/>
          <w:szCs w:val="24"/>
        </w:rPr>
        <w:t>pievienotajam paraugam (3.pielikums).</w:t>
      </w:r>
    </w:p>
    <w:p w14:paraId="74830F69" w14:textId="77777777" w:rsidR="00DA41AC" w:rsidRPr="00153369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Pr="00153369">
        <w:rPr>
          <w:rFonts w:ascii="Times New Roman" w:hAnsi="Times New Roman" w:cs="Times New Roman"/>
          <w:sz w:val="24"/>
          <w:szCs w:val="24"/>
        </w:rPr>
        <w:t xml:space="preserve">ir tiesības pirms nodošanas – pieņemšanas akta parakstīšanas pārbaudīt piegādāto Preci, nepieņemt to un neparakstīt nodošanas – pieņemšanas aktu, ja Prece neatbilst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LĪGUMA</w:t>
      </w:r>
      <w:r w:rsidRPr="00153369">
        <w:rPr>
          <w:rFonts w:ascii="Times New Roman" w:hAnsi="Times New Roman" w:cs="Times New Roman"/>
          <w:sz w:val="24"/>
          <w:szCs w:val="24"/>
        </w:rPr>
        <w:t xml:space="preserve"> noteikumiem, nodošanas – pieņemšanas aktā norādītajam, ir nekvalitatīva vai arī tai ir konstatēti trūkumi. Šādā gadījumā </w:t>
      </w:r>
      <w:r w:rsidRPr="00153369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sagatavo un 3 (trīs) darba dienu laikā no neatbilstību (defektu) konstatēšanas brīža iesniedz </w:t>
      </w:r>
      <w:r w:rsidRPr="00153369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defektu konstatācijas aktu par konstatētajiem trūkumiem (4.pielikums). Šādā gadījumā </w:t>
      </w:r>
      <w:r w:rsidRPr="00153369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ir pienākums novērst aktā minētās neatbilstības un trūkumus vai apmainīt Preci pret jaunu, kā arī pildīt </w:t>
      </w:r>
      <w:r w:rsidRPr="00153369">
        <w:rPr>
          <w:rFonts w:ascii="Times New Roman" w:hAnsi="Times New Roman" w:cs="Times New Roman"/>
          <w:b/>
          <w:sz w:val="24"/>
          <w:szCs w:val="24"/>
        </w:rPr>
        <w:t>PASŪTĪTĀJA</w:t>
      </w:r>
      <w:r w:rsidRPr="00153369">
        <w:rPr>
          <w:rFonts w:ascii="Times New Roman" w:hAnsi="Times New Roman" w:cs="Times New Roman"/>
          <w:sz w:val="24"/>
          <w:szCs w:val="24"/>
        </w:rPr>
        <w:t xml:space="preserve"> pieprasītās piegādes termiņa nokavējuma sankcijas. </w:t>
      </w:r>
    </w:p>
    <w:p w14:paraId="62F32D19" w14:textId="77777777" w:rsidR="00DA41AC" w:rsidRPr="00153369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Pēc nepieciešamo pasākumu veikšanas attiecībā uz nekvalitatīvo Preci</w:t>
      </w:r>
      <w:r w:rsidRPr="00153369">
        <w:rPr>
          <w:rFonts w:ascii="Times New Roman" w:hAnsi="Times New Roman" w:cs="Times New Roman"/>
          <w:b/>
          <w:sz w:val="24"/>
          <w:szCs w:val="24"/>
        </w:rPr>
        <w:t xml:space="preserve"> PIEGĀDĀTĀJS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atkārtoti nodod Preci</w:t>
      </w:r>
      <w:r w:rsidRPr="00153369">
        <w:rPr>
          <w:rFonts w:ascii="Times New Roman" w:hAnsi="Times New Roman" w:cs="Times New Roman"/>
          <w:b/>
          <w:sz w:val="24"/>
          <w:szCs w:val="24"/>
        </w:rPr>
        <w:t xml:space="preserve"> PASŪTĪTĀJAM</w:t>
      </w:r>
      <w:r w:rsidRPr="00153369">
        <w:rPr>
          <w:rFonts w:ascii="Times New Roman" w:hAnsi="Times New Roman" w:cs="Times New Roman"/>
          <w:sz w:val="24"/>
          <w:szCs w:val="24"/>
        </w:rPr>
        <w:t xml:space="preserve"> šā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LĪGUMA</w:t>
      </w:r>
      <w:r w:rsidRPr="00153369">
        <w:rPr>
          <w:rFonts w:ascii="Times New Roman" w:hAnsi="Times New Roman" w:cs="Times New Roman"/>
          <w:sz w:val="24"/>
          <w:szCs w:val="24"/>
        </w:rPr>
        <w:t xml:space="preserve"> 4.2.apakšpunktā noteiktajā kārtībā.</w:t>
      </w:r>
    </w:p>
    <w:p w14:paraId="2615FEF6" w14:textId="77777777" w:rsidR="00DA41AC" w:rsidRPr="00E85E0C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lastRenderedPageBreak/>
        <w:t xml:space="preserve">Ja </w:t>
      </w:r>
      <w:r w:rsidRPr="00153369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153369">
        <w:rPr>
          <w:rFonts w:ascii="Times New Roman" w:hAnsi="Times New Roman" w:cs="Times New Roman"/>
          <w:sz w:val="24"/>
          <w:szCs w:val="24"/>
        </w:rPr>
        <w:t xml:space="preserve"> piegādātajai Precei pēc nodošanas – pieņemšanas akta parakstīšanas konstatē trūkumus (defektus) vai neatbilstības </w:t>
      </w:r>
      <w:r w:rsidRPr="00153369">
        <w:rPr>
          <w:rFonts w:ascii="Times New Roman" w:hAnsi="Times New Roman" w:cs="Times New Roman"/>
          <w:b/>
          <w:sz w:val="24"/>
          <w:szCs w:val="24"/>
        </w:rPr>
        <w:t>LĪGUMĀ</w:t>
      </w:r>
      <w:r w:rsidRPr="00153369">
        <w:rPr>
          <w:rFonts w:ascii="Times New Roman" w:hAnsi="Times New Roman" w:cs="Times New Roman"/>
          <w:sz w:val="24"/>
          <w:szCs w:val="24"/>
        </w:rPr>
        <w:t xml:space="preserve"> vai tā 1.pielikumā “Tehniskā specifikācija” noteiktajam, tas konstatētos Preces trūkumus vai neatbilstības norāda defektu konstatācijas aktā (4.pielikums) un iesniedz</w:t>
      </w:r>
      <w:r w:rsidRPr="00E85E0C">
        <w:rPr>
          <w:rFonts w:ascii="Times New Roman" w:hAnsi="Times New Roman" w:cs="Times New Roman"/>
          <w:sz w:val="24"/>
          <w:szCs w:val="24"/>
        </w:rPr>
        <w:t xml:space="preserve"> to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E85E0C">
        <w:rPr>
          <w:rFonts w:ascii="Times New Roman" w:hAnsi="Times New Roman" w:cs="Times New Roman"/>
          <w:sz w:val="24"/>
          <w:szCs w:val="24"/>
        </w:rPr>
        <w:t>.</w:t>
      </w:r>
    </w:p>
    <w:p w14:paraId="34E2E5E8" w14:textId="77777777" w:rsidR="00DA41AC" w:rsidRPr="00E85E0C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Ja </w:t>
      </w:r>
      <w:r w:rsidRPr="00E85E0C">
        <w:rPr>
          <w:rFonts w:ascii="Times New Roman" w:hAnsi="Times New Roman" w:cs="Times New Roman"/>
          <w:b/>
          <w:sz w:val="24"/>
          <w:szCs w:val="24"/>
        </w:rPr>
        <w:t xml:space="preserve">PIEGĀDĀTĀJS, </w:t>
      </w:r>
      <w:r w:rsidRPr="00E85E0C">
        <w:rPr>
          <w:rFonts w:ascii="Times New Roman" w:hAnsi="Times New Roman" w:cs="Times New Roman"/>
          <w:sz w:val="24"/>
          <w:szCs w:val="24"/>
        </w:rPr>
        <w:t xml:space="preserve">starp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LĪDZĒJIEM</w:t>
      </w:r>
      <w:r w:rsidRPr="00E85E0C">
        <w:rPr>
          <w:rFonts w:ascii="Times New Roman" w:hAnsi="Times New Roman" w:cs="Times New Roman"/>
          <w:sz w:val="24"/>
          <w:szCs w:val="24"/>
        </w:rPr>
        <w:t xml:space="preserve"> iepriekš saskaņotajos termiņos, nenovērš Preces nepilnības, vai trūkumu novēršana nav veikta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paredzētajā Preču piegādes termiņā, </w:t>
      </w:r>
      <w:r w:rsidRPr="00E85E0C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ir tiesīgs neapmaksāt saņemtos rēķinus par Preču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5E0C">
        <w:rPr>
          <w:rFonts w:ascii="Times New Roman" w:hAnsi="Times New Roman" w:cs="Times New Roman"/>
          <w:sz w:val="24"/>
          <w:szCs w:val="24"/>
        </w:rPr>
        <w:t xml:space="preserve">iegādi, ja tās neatbilst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un tā pielikumos noteiktajam.</w:t>
      </w:r>
    </w:p>
    <w:p w14:paraId="7F9AB424" w14:textId="77777777" w:rsidR="00DA41AC" w:rsidRPr="00E85E0C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Visus strīdus par Preces atbilstību šā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noteikumiem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LĪDZĒJI</w:t>
      </w:r>
      <w:r w:rsidRPr="00E85E0C">
        <w:rPr>
          <w:rFonts w:ascii="Times New Roman" w:hAnsi="Times New Roman" w:cs="Times New Roman"/>
          <w:sz w:val="24"/>
          <w:szCs w:val="24"/>
        </w:rPr>
        <w:t xml:space="preserve"> risina savstarpēji vienojoties. Ja vienoties neizdodas, </w:t>
      </w:r>
      <w:r w:rsidRPr="00E85E0C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ir tiesīgs pieaicināt ekspertu. Ja eksperta slēdziens apstiprina par pamatotu </w:t>
      </w:r>
      <w:r w:rsidRPr="00DF768F">
        <w:rPr>
          <w:rFonts w:ascii="Times New Roman" w:hAnsi="Times New Roman" w:cs="Times New Roman"/>
          <w:b/>
          <w:sz w:val="24"/>
          <w:szCs w:val="24"/>
        </w:rPr>
        <w:t xml:space="preserve">PASŪTĪTĀJA </w:t>
      </w:r>
      <w:r w:rsidRPr="00E85E0C">
        <w:rPr>
          <w:rFonts w:ascii="Times New Roman" w:hAnsi="Times New Roman" w:cs="Times New Roman"/>
          <w:sz w:val="24"/>
          <w:szCs w:val="24"/>
        </w:rPr>
        <w:t xml:space="preserve">viedokli,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novērš attiecīgos Preces trūkumus, kā arī sedz eksperta pieaicināšanas izmaksas.</w:t>
      </w:r>
    </w:p>
    <w:p w14:paraId="6CFDD87D" w14:textId="77777777" w:rsidR="00DA41AC" w:rsidRPr="0058713B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ind w:left="357" w:hanging="357"/>
        <w:jc w:val="center"/>
      </w:pPr>
      <w:r w:rsidRPr="0058713B">
        <w:t>P</w:t>
      </w:r>
      <w:r>
        <w:t>UŠU TIESĪBAS UN PIENĀKUMI</w:t>
      </w:r>
    </w:p>
    <w:p w14:paraId="616726B9" w14:textId="77777777" w:rsidR="00DA41AC" w:rsidRPr="00E85E0C" w:rsidRDefault="00DA41AC" w:rsidP="00DA41AC">
      <w:pPr>
        <w:pStyle w:val="ListParagraph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hAnsi="Times New Roman" w:cs="Times New Roman"/>
          <w:b/>
          <w:sz w:val="24"/>
          <w:szCs w:val="24"/>
        </w:rPr>
        <w:t>PASŪTĪTĀJA</w:t>
      </w:r>
      <w:r w:rsidRPr="00E85E0C">
        <w:rPr>
          <w:rFonts w:ascii="Times New Roman" w:hAnsi="Times New Roman" w:cs="Times New Roman"/>
          <w:sz w:val="24"/>
          <w:szCs w:val="24"/>
        </w:rPr>
        <w:t xml:space="preserve"> tiesības un pienākumi:</w:t>
      </w:r>
    </w:p>
    <w:p w14:paraId="4D457607" w14:textId="77777777" w:rsidR="00DA41AC" w:rsidRPr="00E85E0C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savlaicīgi pēc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</w:t>
      </w:r>
      <w:r w:rsidRPr="00E85E0C">
        <w:rPr>
          <w:rFonts w:ascii="Times New Roman" w:hAnsi="Times New Roman" w:cs="Times New Roman"/>
          <w:sz w:val="24"/>
          <w:szCs w:val="24"/>
        </w:rPr>
        <w:t xml:space="preserve"> pieprasījuma nodrošināt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PIEGĀDĀTĀJU</w:t>
      </w:r>
      <w:r w:rsidRPr="00E85E0C">
        <w:rPr>
          <w:rFonts w:ascii="Times New Roman" w:hAnsi="Times New Roman" w:cs="Times New Roman"/>
          <w:sz w:val="24"/>
          <w:szCs w:val="24"/>
        </w:rPr>
        <w:t xml:space="preserve"> ar visu informāciju, kas nepieciešama šā </w:t>
      </w:r>
      <w:r w:rsidRPr="00E85E0C">
        <w:rPr>
          <w:rFonts w:ascii="Times New Roman" w:hAnsi="Times New Roman" w:cs="Times New Roman"/>
          <w:b/>
          <w:caps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izpildei un dot </w:t>
      </w:r>
      <w:r w:rsidRPr="00E85E0C">
        <w:rPr>
          <w:rFonts w:ascii="Times New Roman" w:hAnsi="Times New Roman" w:cs="Times New Roman"/>
          <w:b/>
          <w:sz w:val="24"/>
          <w:szCs w:val="24"/>
        </w:rPr>
        <w:t>PIEGĀDĀTĀJAM</w:t>
      </w:r>
      <w:r w:rsidRPr="00E85E0C">
        <w:rPr>
          <w:rFonts w:ascii="Times New Roman" w:hAnsi="Times New Roman" w:cs="Times New Roman"/>
          <w:sz w:val="24"/>
          <w:szCs w:val="24"/>
        </w:rPr>
        <w:t xml:space="preserve"> saistošus norādījumus saistībā ar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izpildi;</w:t>
      </w:r>
    </w:p>
    <w:p w14:paraId="7CCDB6D1" w14:textId="77777777" w:rsidR="00DA41AC" w:rsidRPr="000932E0" w:rsidRDefault="00DA41AC" w:rsidP="00DA41AC">
      <w:pPr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saskaņā ar šajā </w:t>
      </w:r>
      <w:r w:rsidRPr="000932E0">
        <w:rPr>
          <w:b/>
          <w:caps/>
          <w:szCs w:val="24"/>
        </w:rPr>
        <w:t>Līgumā</w:t>
      </w:r>
      <w:r w:rsidRPr="000932E0">
        <w:rPr>
          <w:b/>
          <w:szCs w:val="24"/>
        </w:rPr>
        <w:t xml:space="preserve"> </w:t>
      </w:r>
      <w:r w:rsidRPr="000932E0">
        <w:rPr>
          <w:szCs w:val="24"/>
        </w:rPr>
        <w:t xml:space="preserve">noteikto kārtību </w:t>
      </w:r>
      <w:r>
        <w:rPr>
          <w:szCs w:val="24"/>
        </w:rPr>
        <w:t>izvērtēt Preču</w:t>
      </w:r>
      <w:r>
        <w:rPr>
          <w:b/>
          <w:szCs w:val="24"/>
        </w:rPr>
        <w:t xml:space="preserve"> </w:t>
      </w:r>
      <w:r w:rsidRPr="000932E0">
        <w:rPr>
          <w:szCs w:val="24"/>
        </w:rPr>
        <w:t xml:space="preserve">atbilstību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un tā pielikumos noteiktajām prasībām un sniegt attiecīgus komentārus un papildinājumus vai pretenzijas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noteiktajā kārtībā;</w:t>
      </w:r>
    </w:p>
    <w:p w14:paraId="7AEB6CAE" w14:textId="77777777" w:rsidR="00DA41AC" w:rsidRPr="000932E0" w:rsidRDefault="00DA41AC" w:rsidP="00DA41AC">
      <w:pPr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saskaņā ar šajā </w:t>
      </w:r>
      <w:r w:rsidRPr="000932E0">
        <w:rPr>
          <w:b/>
          <w:caps/>
          <w:szCs w:val="24"/>
        </w:rPr>
        <w:t>Līgumā</w:t>
      </w:r>
      <w:r w:rsidRPr="000932E0">
        <w:rPr>
          <w:szCs w:val="24"/>
        </w:rPr>
        <w:t xml:space="preserve"> not</w:t>
      </w:r>
      <w:r>
        <w:rPr>
          <w:szCs w:val="24"/>
        </w:rPr>
        <w:t>eikto kārtību pieņemt piegādātās Preces</w:t>
      </w:r>
      <w:r w:rsidRPr="000932E0">
        <w:rPr>
          <w:szCs w:val="24"/>
        </w:rPr>
        <w:t>,</w:t>
      </w:r>
      <w:r w:rsidRPr="00ED69D4">
        <w:rPr>
          <w:szCs w:val="24"/>
        </w:rPr>
        <w:t xml:space="preserve"> </w:t>
      </w:r>
      <w:r w:rsidRPr="000932E0">
        <w:rPr>
          <w:szCs w:val="24"/>
        </w:rPr>
        <w:t>kas atbilst</w:t>
      </w:r>
      <w:r w:rsidRPr="000932E0">
        <w:rPr>
          <w:b/>
          <w:szCs w:val="24"/>
        </w:rPr>
        <w:t xml:space="preserve"> </w:t>
      </w:r>
      <w:r>
        <w:rPr>
          <w:szCs w:val="24"/>
        </w:rPr>
        <w:t>šā</w:t>
      </w:r>
      <w:r w:rsidRPr="002161C2">
        <w:rPr>
          <w:szCs w:val="24"/>
        </w:rPr>
        <w:t xml:space="preserve"> </w:t>
      </w:r>
      <w:r w:rsidRPr="000932E0">
        <w:rPr>
          <w:b/>
          <w:szCs w:val="24"/>
        </w:rPr>
        <w:t xml:space="preserve">LĪGUMA </w:t>
      </w:r>
      <w:r w:rsidRPr="000932E0">
        <w:rPr>
          <w:szCs w:val="24"/>
        </w:rPr>
        <w:t>un tā pielikumu prasībām;</w:t>
      </w:r>
    </w:p>
    <w:p w14:paraId="34B539AF" w14:textId="77777777" w:rsidR="00DA41AC" w:rsidRPr="000932E0" w:rsidRDefault="00DA41AC" w:rsidP="00DA41AC">
      <w:pPr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>pieprasīt</w:t>
      </w:r>
      <w:r w:rsidRPr="000932E0">
        <w:rPr>
          <w:szCs w:val="24"/>
        </w:rPr>
        <w:t xml:space="preserve"> no </w:t>
      </w:r>
      <w:r>
        <w:rPr>
          <w:b/>
          <w:szCs w:val="24"/>
        </w:rPr>
        <w:t>PIEGĀDĀTĀJA</w:t>
      </w:r>
      <w:r w:rsidRPr="000932E0">
        <w:rPr>
          <w:b/>
          <w:szCs w:val="24"/>
        </w:rPr>
        <w:t xml:space="preserve"> </w:t>
      </w:r>
      <w:r w:rsidRPr="000932E0">
        <w:rPr>
          <w:szCs w:val="24"/>
        </w:rPr>
        <w:t xml:space="preserve">informāciju un paskaidrojumus par </w:t>
      </w:r>
      <w:r w:rsidRPr="000932E0">
        <w:rPr>
          <w:b/>
          <w:szCs w:val="24"/>
        </w:rPr>
        <w:t xml:space="preserve">LĪGUMA </w:t>
      </w:r>
      <w:r w:rsidRPr="000932E0">
        <w:rPr>
          <w:szCs w:val="24"/>
        </w:rPr>
        <w:t xml:space="preserve">izpildes gaitu un citiem </w:t>
      </w:r>
      <w:r w:rsidRPr="000932E0">
        <w:rPr>
          <w:b/>
          <w:szCs w:val="24"/>
        </w:rPr>
        <w:t>LĪGUMA</w:t>
      </w:r>
      <w:r w:rsidRPr="000932E0">
        <w:rPr>
          <w:szCs w:val="24"/>
        </w:rPr>
        <w:t xml:space="preserve"> izpildes jautājumiem;</w:t>
      </w:r>
    </w:p>
    <w:p w14:paraId="2772CCC3" w14:textId="77777777" w:rsidR="00DA41AC" w:rsidRPr="000932E0" w:rsidRDefault="00DA41AC" w:rsidP="00DA41AC">
      <w:pPr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0932E0">
        <w:rPr>
          <w:szCs w:val="24"/>
        </w:rPr>
        <w:t xml:space="preserve">veikt samaksu par laikā un atbilstoši </w:t>
      </w:r>
      <w:r>
        <w:rPr>
          <w:b/>
          <w:szCs w:val="24"/>
        </w:rPr>
        <w:t>LĪGUMĀ</w:t>
      </w:r>
      <w:r>
        <w:rPr>
          <w:szCs w:val="24"/>
        </w:rPr>
        <w:t xml:space="preserve"> un tā pielikumos noteiktajām prasībām piegādātām Precēm</w:t>
      </w:r>
      <w:r w:rsidRPr="000932E0">
        <w:rPr>
          <w:caps/>
          <w:szCs w:val="24"/>
        </w:rPr>
        <w:t xml:space="preserve"> </w:t>
      </w:r>
      <w:r>
        <w:rPr>
          <w:szCs w:val="24"/>
        </w:rPr>
        <w:t xml:space="preserve">un sniegtiem pakalpojumiem </w:t>
      </w:r>
      <w:r w:rsidRPr="000932E0">
        <w:rPr>
          <w:szCs w:val="24"/>
        </w:rPr>
        <w:t xml:space="preserve">šajā </w:t>
      </w:r>
      <w:r w:rsidRPr="000932E0">
        <w:rPr>
          <w:b/>
          <w:caps/>
          <w:szCs w:val="24"/>
        </w:rPr>
        <w:t xml:space="preserve">Līgumā </w:t>
      </w:r>
      <w:r w:rsidRPr="000932E0">
        <w:rPr>
          <w:szCs w:val="24"/>
        </w:rPr>
        <w:t>noteiktajā kārtībā un apmērā;</w:t>
      </w:r>
    </w:p>
    <w:p w14:paraId="7A2614AD" w14:textId="77777777" w:rsidR="00DA41AC" w:rsidRPr="000932E0" w:rsidRDefault="00DA41AC" w:rsidP="00DA41AC">
      <w:pPr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 w:rsidRPr="003146FB">
        <w:rPr>
          <w:szCs w:val="24"/>
        </w:rPr>
        <w:t>nepieņemt Preces</w:t>
      </w:r>
      <w:r>
        <w:rPr>
          <w:szCs w:val="24"/>
        </w:rPr>
        <w:t xml:space="preserve"> un darbu izpildi</w:t>
      </w:r>
      <w:r w:rsidRPr="003146FB">
        <w:rPr>
          <w:szCs w:val="24"/>
        </w:rPr>
        <w:t>,</w:t>
      </w:r>
      <w:r>
        <w:rPr>
          <w:szCs w:val="24"/>
        </w:rPr>
        <w:t xml:space="preserve"> kuri</w:t>
      </w:r>
      <w:r w:rsidRPr="000932E0">
        <w:rPr>
          <w:szCs w:val="24"/>
        </w:rPr>
        <w:t xml:space="preserve"> neatbilst</w:t>
      </w:r>
      <w:r w:rsidRPr="000932E0">
        <w:rPr>
          <w:b/>
          <w:szCs w:val="24"/>
        </w:rPr>
        <w:t xml:space="preserve"> LĪGUMĀ </w:t>
      </w:r>
      <w:r w:rsidRPr="000932E0">
        <w:rPr>
          <w:szCs w:val="24"/>
        </w:rPr>
        <w:t>vai tā pielikumos</w:t>
      </w:r>
      <w:r>
        <w:rPr>
          <w:szCs w:val="24"/>
        </w:rPr>
        <w:t xml:space="preserve"> noteiktajām prasībām</w:t>
      </w:r>
      <w:r w:rsidRPr="000932E0">
        <w:rPr>
          <w:szCs w:val="24"/>
        </w:rPr>
        <w:t>.</w:t>
      </w:r>
    </w:p>
    <w:p w14:paraId="21F427C3" w14:textId="77777777" w:rsidR="00DA41AC" w:rsidRPr="000932E0" w:rsidRDefault="00DA41AC" w:rsidP="00DA41AC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PIEGĀDĀTĀJA</w:t>
      </w:r>
      <w:r w:rsidRPr="000932E0">
        <w:rPr>
          <w:szCs w:val="24"/>
        </w:rPr>
        <w:t xml:space="preserve"> tiesības un pienākumi:</w:t>
      </w:r>
    </w:p>
    <w:p w14:paraId="2EA62182" w14:textId="77777777" w:rsidR="00DA41AC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piegādāt Preces</w:t>
      </w:r>
      <w:r w:rsidRPr="006A3D8A">
        <w:rPr>
          <w:rFonts w:ascii="Times New Roman" w:hAnsi="Times New Roman"/>
          <w:sz w:val="24"/>
          <w:szCs w:val="24"/>
        </w:rPr>
        <w:t xml:space="preserve"> šajā </w:t>
      </w:r>
      <w:r w:rsidRPr="006A3D8A">
        <w:rPr>
          <w:rFonts w:ascii="Times New Roman" w:hAnsi="Times New Roman"/>
          <w:b/>
          <w:caps/>
          <w:sz w:val="24"/>
          <w:szCs w:val="24"/>
        </w:rPr>
        <w:t>Līgumā</w:t>
      </w:r>
      <w:r w:rsidRPr="006A3D8A">
        <w:rPr>
          <w:rFonts w:ascii="Times New Roman" w:hAnsi="Times New Roman"/>
          <w:b/>
          <w:sz w:val="24"/>
          <w:szCs w:val="24"/>
        </w:rPr>
        <w:t xml:space="preserve"> </w:t>
      </w:r>
      <w:r w:rsidRPr="006A3D8A"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14:paraId="36603E83" w14:textId="77777777" w:rsidR="00DA41AC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A3D8A">
        <w:rPr>
          <w:rFonts w:ascii="Times New Roman" w:hAnsi="Times New Roman"/>
          <w:sz w:val="24"/>
          <w:szCs w:val="24"/>
        </w:rPr>
        <w:t xml:space="preserve">novērst Preces neatbilstību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un tā pielikumos noteiktajām</w:t>
      </w:r>
      <w:r w:rsidRPr="006A3D8A">
        <w:rPr>
          <w:rFonts w:ascii="Times New Roman" w:hAnsi="Times New Roman"/>
          <w:sz w:val="24"/>
          <w:szCs w:val="24"/>
        </w:rPr>
        <w:t xml:space="preserve"> prasībām saskaņā ar šajā </w:t>
      </w:r>
      <w:r w:rsidRPr="006A3D8A">
        <w:rPr>
          <w:rFonts w:ascii="Times New Roman" w:hAnsi="Times New Roman"/>
          <w:b/>
          <w:caps/>
          <w:sz w:val="24"/>
          <w:szCs w:val="24"/>
        </w:rPr>
        <w:t>Līgumā</w:t>
      </w:r>
      <w:r w:rsidRPr="006A3D8A">
        <w:rPr>
          <w:rFonts w:ascii="Times New Roman" w:hAnsi="Times New Roman"/>
          <w:sz w:val="24"/>
          <w:szCs w:val="24"/>
        </w:rPr>
        <w:t xml:space="preserve"> noteikto kārtību;</w:t>
      </w:r>
    </w:p>
    <w:p w14:paraId="254AE99B" w14:textId="77777777" w:rsidR="00DA41AC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A3D8A">
        <w:rPr>
          <w:rFonts w:ascii="Times New Roman" w:hAnsi="Times New Roman"/>
          <w:sz w:val="24"/>
          <w:szCs w:val="24"/>
        </w:rPr>
        <w:t xml:space="preserve">savlaicīgi informēt </w:t>
      </w:r>
      <w:r w:rsidRPr="006A3D8A">
        <w:rPr>
          <w:rFonts w:ascii="Times New Roman" w:hAnsi="Times New Roman"/>
          <w:b/>
          <w:caps/>
          <w:sz w:val="24"/>
          <w:szCs w:val="24"/>
        </w:rPr>
        <w:t>Pasūtītāju</w:t>
      </w:r>
      <w:r w:rsidRPr="006A3D8A">
        <w:rPr>
          <w:rFonts w:ascii="Times New Roman" w:hAnsi="Times New Roman"/>
          <w:sz w:val="24"/>
          <w:szCs w:val="24"/>
        </w:rPr>
        <w:t xml:space="preserve"> par </w:t>
      </w:r>
      <w:r w:rsidRPr="006A3D8A">
        <w:rPr>
          <w:rFonts w:ascii="Times New Roman" w:hAnsi="Times New Roman"/>
          <w:b/>
          <w:caps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 w:rsidRPr="006A3D8A">
        <w:rPr>
          <w:rFonts w:ascii="Times New Roman" w:hAnsi="Times New Roman"/>
          <w:b/>
          <w:sz w:val="24"/>
          <w:szCs w:val="24"/>
        </w:rPr>
        <w:t>LĪGUMA</w:t>
      </w:r>
      <w:r w:rsidRPr="006A3D8A">
        <w:rPr>
          <w:rFonts w:ascii="Times New Roman" w:hAnsi="Times New Roman"/>
          <w:sz w:val="24"/>
          <w:szCs w:val="24"/>
        </w:rPr>
        <w:t xml:space="preserve"> izpildē;</w:t>
      </w:r>
    </w:p>
    <w:p w14:paraId="45F093C2" w14:textId="77777777" w:rsidR="00DA41AC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 w:rsidRPr="00416484">
        <w:rPr>
          <w:rFonts w:ascii="Times New Roman" w:hAnsi="Times New Roman"/>
          <w:sz w:val="24"/>
          <w:szCs w:val="24"/>
        </w:rPr>
        <w:t xml:space="preserve"> </w:t>
      </w:r>
      <w:r w:rsidRPr="006A3D8A">
        <w:rPr>
          <w:rFonts w:ascii="Times New Roman" w:hAnsi="Times New Roman"/>
          <w:sz w:val="24"/>
          <w:szCs w:val="24"/>
        </w:rPr>
        <w:t xml:space="preserve">apņemas bez </w:t>
      </w:r>
      <w:r w:rsidRPr="006A3D8A">
        <w:rPr>
          <w:rFonts w:ascii="Times New Roman" w:hAnsi="Times New Roman"/>
          <w:b/>
          <w:sz w:val="24"/>
          <w:szCs w:val="24"/>
        </w:rPr>
        <w:t xml:space="preserve">PASŪTĪTĀJA </w:t>
      </w:r>
      <w:r w:rsidRPr="006A3D8A">
        <w:rPr>
          <w:rFonts w:ascii="Times New Roman" w:hAnsi="Times New Roman"/>
          <w:sz w:val="24"/>
          <w:szCs w:val="24"/>
        </w:rPr>
        <w:t xml:space="preserve">rakstiskas piekrišanas neizpaust </w:t>
      </w:r>
      <w:r>
        <w:rPr>
          <w:rFonts w:ascii="Times New Roman" w:hAnsi="Times New Roman"/>
          <w:sz w:val="24"/>
          <w:szCs w:val="24"/>
        </w:rPr>
        <w:t xml:space="preserve">trešajām personām </w:t>
      </w:r>
      <w:r w:rsidRPr="00401115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gaitā iegūto informāciju</w:t>
      </w:r>
      <w:r w:rsidRPr="006A3D8A">
        <w:rPr>
          <w:rFonts w:ascii="Times New Roman" w:hAnsi="Times New Roman"/>
          <w:sz w:val="24"/>
          <w:szCs w:val="24"/>
        </w:rPr>
        <w:t xml:space="preserve"> un veikt visus nepieciešamos pasākumus </w:t>
      </w:r>
      <w:r>
        <w:rPr>
          <w:rFonts w:ascii="Times New Roman" w:hAnsi="Times New Roman"/>
          <w:sz w:val="24"/>
          <w:szCs w:val="24"/>
        </w:rPr>
        <w:t xml:space="preserve">minētās informācijas </w:t>
      </w:r>
      <w:r w:rsidRPr="006A3D8A">
        <w:rPr>
          <w:rFonts w:ascii="Times New Roman" w:hAnsi="Times New Roman"/>
          <w:sz w:val="24"/>
          <w:szCs w:val="24"/>
        </w:rPr>
        <w:t>neizpaušanai, izņemot, ja to pieprasa valsts institūcijas, kurām saskaņā ar likumu ir tiesības prasīt šādu informāciju;</w:t>
      </w:r>
    </w:p>
    <w:p w14:paraId="39615903" w14:textId="77777777" w:rsidR="00DA41AC" w:rsidRPr="001152E9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 w:rsidRPr="00152A7E">
        <w:rPr>
          <w:rFonts w:ascii="Times New Roman" w:hAnsi="Times New Roman"/>
          <w:b/>
          <w:sz w:val="24"/>
          <w:szCs w:val="24"/>
        </w:rPr>
        <w:t xml:space="preserve"> </w:t>
      </w:r>
      <w:r w:rsidRPr="00152A7E">
        <w:rPr>
          <w:rFonts w:ascii="Times New Roman" w:hAnsi="Times New Roman"/>
          <w:sz w:val="24"/>
          <w:szCs w:val="24"/>
        </w:rPr>
        <w:t>ir pienākums</w:t>
      </w:r>
      <w:r>
        <w:rPr>
          <w:rFonts w:ascii="Times New Roman" w:hAnsi="Times New Roman"/>
          <w:sz w:val="24"/>
          <w:szCs w:val="24"/>
        </w:rPr>
        <w:t xml:space="preserve"> atmaksāt 3.4.1.punktā nosaukto un izmaksāto priekšapmaksu pilnā apmērā iespējami īsākā termiņā, bet ne vēlāk kā 10 (desmit) darba dienu laikā, ja Prece netiek piegādāta;</w:t>
      </w:r>
    </w:p>
    <w:p w14:paraId="66A09244" w14:textId="77777777" w:rsidR="00DA41AC" w:rsidRPr="000B019B" w:rsidRDefault="00DA41AC" w:rsidP="00DA41AC">
      <w:pPr>
        <w:pStyle w:val="ListParagraph"/>
        <w:numPr>
          <w:ilvl w:val="2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 w:rsidRPr="00152A7E">
        <w:rPr>
          <w:rFonts w:ascii="Times New Roman" w:hAnsi="Times New Roman"/>
          <w:b/>
          <w:sz w:val="24"/>
          <w:szCs w:val="24"/>
        </w:rPr>
        <w:t xml:space="preserve"> </w:t>
      </w:r>
      <w:r w:rsidRPr="00152A7E"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 w:rsidRPr="00152A7E">
        <w:rPr>
          <w:rFonts w:ascii="Times New Roman" w:hAnsi="Times New Roman"/>
          <w:b/>
          <w:sz w:val="24"/>
          <w:szCs w:val="24"/>
        </w:rPr>
        <w:t>PASŪTĪTĀJS</w:t>
      </w:r>
      <w:r w:rsidRPr="00152A7E"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>
        <w:rPr>
          <w:rFonts w:ascii="Times New Roman" w:hAnsi="Times New Roman"/>
          <w:b/>
          <w:sz w:val="24"/>
          <w:szCs w:val="24"/>
        </w:rPr>
        <w:t>LĪGUMA</w:t>
      </w:r>
      <w:r w:rsidRPr="00152A7E">
        <w:rPr>
          <w:rFonts w:ascii="Times New Roman" w:hAnsi="Times New Roman"/>
          <w:sz w:val="24"/>
          <w:szCs w:val="24"/>
        </w:rPr>
        <w:t xml:space="preserve"> izpildes.</w:t>
      </w:r>
    </w:p>
    <w:p w14:paraId="43AEDADF" w14:textId="77777777" w:rsidR="00DA41AC" w:rsidRDefault="00DA41AC" w:rsidP="00DA41AC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 w:rsidRPr="00444948">
        <w:rPr>
          <w:b/>
          <w:szCs w:val="24"/>
        </w:rPr>
        <w:lastRenderedPageBreak/>
        <w:t>PIEGĀDĀTĀJS</w:t>
      </w:r>
      <w:r w:rsidRPr="00444948">
        <w:rPr>
          <w:szCs w:val="24"/>
        </w:rPr>
        <w:t xml:space="preserve"> nav tiesīgs nodot savas tiesības vai pienākumus trešajai personai.</w:t>
      </w:r>
    </w:p>
    <w:p w14:paraId="260F6FF6" w14:textId="04C1D748" w:rsidR="00DA41AC" w:rsidRPr="00444948" w:rsidRDefault="00DA41AC" w:rsidP="00DA41AC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 w:rsidRPr="00444948">
        <w:rPr>
          <w:b/>
          <w:szCs w:val="24"/>
        </w:rPr>
        <w:t xml:space="preserve">PIEGĀDĀTĀJAM </w:t>
      </w:r>
      <w:r w:rsidRPr="00444948">
        <w:rPr>
          <w:szCs w:val="24"/>
        </w:rPr>
        <w:t xml:space="preserve">ir pienākums nodrošināt piegādāto Preču garantiju </w:t>
      </w:r>
      <w:r w:rsidR="007E7285">
        <w:rPr>
          <w:szCs w:val="24"/>
        </w:rPr>
        <w:t xml:space="preserve">36 </w:t>
      </w:r>
      <w:r w:rsidRPr="00444948">
        <w:rPr>
          <w:szCs w:val="24"/>
        </w:rPr>
        <w:t xml:space="preserve">mēnešus no Preču nodošanas – pieņemšanas akta parakstīšanas dienas, nepieciešamības gadījumā par saviem līdzekļiem nodrošinot nekvalitatīvās Preces </w:t>
      </w:r>
      <w:r>
        <w:rPr>
          <w:szCs w:val="24"/>
        </w:rPr>
        <w:t xml:space="preserve">defektu novēršanu vai </w:t>
      </w:r>
      <w:r w:rsidRPr="00444948">
        <w:rPr>
          <w:szCs w:val="24"/>
        </w:rPr>
        <w:t xml:space="preserve">nekvalitatīvās Preces </w:t>
      </w:r>
      <w:r>
        <w:rPr>
          <w:szCs w:val="24"/>
        </w:rPr>
        <w:t xml:space="preserve">vai atsevišķu elementu </w:t>
      </w:r>
      <w:r w:rsidRPr="00444948">
        <w:rPr>
          <w:szCs w:val="24"/>
        </w:rPr>
        <w:t>nomaiņu.</w:t>
      </w:r>
    </w:p>
    <w:p w14:paraId="3946E6C4" w14:textId="77777777" w:rsidR="00DA41AC" w:rsidRPr="000932E0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ind w:left="357" w:hanging="357"/>
        <w:jc w:val="center"/>
      </w:pPr>
      <w:r w:rsidRPr="000932E0">
        <w:t>PUŠU MANTISKĀ ATBILDĪBA</w:t>
      </w:r>
    </w:p>
    <w:p w14:paraId="700FC218" w14:textId="77777777" w:rsidR="00DA41AC" w:rsidRPr="00E85E0C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E0C">
        <w:rPr>
          <w:rFonts w:ascii="Times New Roman" w:hAnsi="Times New Roman" w:cs="Times New Roman"/>
          <w:sz w:val="24"/>
          <w:szCs w:val="24"/>
        </w:rPr>
        <w:t xml:space="preserve">Katrs </w:t>
      </w:r>
      <w:r w:rsidRPr="00E85E0C">
        <w:rPr>
          <w:rFonts w:ascii="Times New Roman" w:hAnsi="Times New Roman" w:cs="Times New Roman"/>
          <w:b/>
          <w:sz w:val="24"/>
          <w:szCs w:val="24"/>
        </w:rPr>
        <w:t>LĪDZĒJS</w:t>
      </w:r>
      <w:r w:rsidRPr="00E85E0C">
        <w:rPr>
          <w:rFonts w:ascii="Times New Roman" w:hAnsi="Times New Roman" w:cs="Times New Roman"/>
          <w:sz w:val="24"/>
          <w:szCs w:val="24"/>
        </w:rPr>
        <w:t xml:space="preserve"> atbild par šā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LĪGUMA</w:t>
      </w:r>
      <w:r w:rsidRPr="00E85E0C">
        <w:rPr>
          <w:rFonts w:ascii="Times New Roman" w:hAnsi="Times New Roman" w:cs="Times New Roman"/>
          <w:sz w:val="24"/>
          <w:szCs w:val="24"/>
        </w:rPr>
        <w:t xml:space="preserve"> saistību neizpildi vai nepienācīgu izpildi Latvijas Republikas normatīvajos aktos un šajā </w:t>
      </w:r>
      <w:r w:rsidRPr="00E85E0C">
        <w:rPr>
          <w:rFonts w:ascii="Times New Roman" w:hAnsi="Times New Roman" w:cs="Times New Roman"/>
          <w:b/>
          <w:sz w:val="24"/>
          <w:szCs w:val="24"/>
        </w:rPr>
        <w:t>LĪGUMĀ</w:t>
      </w:r>
      <w:r w:rsidRPr="00E85E0C">
        <w:rPr>
          <w:rFonts w:ascii="Times New Roman" w:hAnsi="Times New Roman" w:cs="Times New Roman"/>
          <w:sz w:val="24"/>
          <w:szCs w:val="24"/>
        </w:rPr>
        <w:t xml:space="preserve"> noteiktajā kārtībā</w:t>
      </w:r>
      <w:r w:rsidRPr="00E85E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960B35" w14:textId="77777777" w:rsidR="00DA41AC" w:rsidRPr="009A6AD0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sz w:val="24"/>
          <w:szCs w:val="24"/>
        </w:rPr>
        <w:t xml:space="preserve">Par apmaksas termiņa kavējumu </w:t>
      </w:r>
      <w:r>
        <w:rPr>
          <w:rFonts w:ascii="Times New Roman" w:hAnsi="Times New Roman"/>
          <w:b/>
          <w:sz w:val="24"/>
          <w:szCs w:val="24"/>
        </w:rPr>
        <w:t>LĪDZĒJS</w:t>
      </w:r>
      <w:r w:rsidRPr="009A6AD0">
        <w:rPr>
          <w:rFonts w:ascii="Times New Roman" w:hAnsi="Times New Roman"/>
          <w:sz w:val="24"/>
          <w:szCs w:val="24"/>
        </w:rPr>
        <w:t xml:space="preserve"> ir tiesīgs </w:t>
      </w:r>
      <w:r w:rsidRPr="001152E9">
        <w:rPr>
          <w:rFonts w:ascii="Times New Roman" w:hAnsi="Times New Roman"/>
          <w:sz w:val="24"/>
          <w:szCs w:val="24"/>
        </w:rPr>
        <w:t>nokavējušam</w:t>
      </w:r>
      <w:r>
        <w:rPr>
          <w:rFonts w:ascii="Times New Roman" w:hAnsi="Times New Roman"/>
          <w:b/>
          <w:sz w:val="24"/>
          <w:szCs w:val="24"/>
        </w:rPr>
        <w:t xml:space="preserve"> LĪDZĒJAM</w:t>
      </w:r>
      <w:r w:rsidRPr="009A6AD0">
        <w:rPr>
          <w:rFonts w:ascii="Times New Roman" w:hAnsi="Times New Roman"/>
          <w:sz w:val="24"/>
          <w:szCs w:val="24"/>
        </w:rPr>
        <w:t xml:space="preserve"> piemērot līgumsodu </w:t>
      </w:r>
      <w:r w:rsidRPr="009A6AD0"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 w:rsidRPr="009A6AD0">
        <w:rPr>
          <w:rFonts w:ascii="Times New Roman" w:hAnsi="Times New Roman"/>
          <w:sz w:val="24"/>
          <w:szCs w:val="24"/>
        </w:rPr>
        <w:t xml:space="preserve">(nulle, komats, viena procenta) apmērā no nokavētā maksājuma summas par katru nokavēto dienu, </w:t>
      </w:r>
      <w:r w:rsidRPr="009A6AD0">
        <w:rPr>
          <w:rFonts w:ascii="Times New Roman" w:hAnsi="Times New Roman"/>
          <w:color w:val="000000"/>
          <w:sz w:val="24"/>
          <w:szCs w:val="24"/>
        </w:rPr>
        <w:t>bet ne vairāk kā 10% (desmit procenti) no kavētā maksājuma summas.</w:t>
      </w:r>
    </w:p>
    <w:p w14:paraId="4238A6BA" w14:textId="77777777" w:rsidR="00DA41AC" w:rsidRPr="009A6AD0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sz w:val="24"/>
          <w:szCs w:val="24"/>
        </w:rPr>
        <w:t xml:space="preserve">Par </w:t>
      </w:r>
      <w:r w:rsidRPr="009A6AD0">
        <w:rPr>
          <w:rFonts w:ascii="Times New Roman" w:hAnsi="Times New Roman"/>
          <w:color w:val="000000"/>
          <w:sz w:val="24"/>
          <w:szCs w:val="24"/>
        </w:rPr>
        <w:t>Preču piegādes</w:t>
      </w:r>
      <w:r w:rsidRPr="009A6AD0">
        <w:rPr>
          <w:rFonts w:ascii="Times New Roman" w:hAnsi="Times New Roman"/>
          <w:sz w:val="24"/>
          <w:szCs w:val="24"/>
        </w:rPr>
        <w:t xml:space="preserve"> kavējumu </w:t>
      </w:r>
      <w:r w:rsidRPr="009A6AD0">
        <w:rPr>
          <w:rFonts w:ascii="Times New Roman" w:hAnsi="Times New Roman"/>
          <w:b/>
          <w:sz w:val="24"/>
          <w:szCs w:val="24"/>
        </w:rPr>
        <w:t>PASŪTĪTĀJS</w:t>
      </w:r>
      <w:r w:rsidRPr="009A6AD0">
        <w:rPr>
          <w:rFonts w:ascii="Times New Roman" w:hAnsi="Times New Roman"/>
          <w:sz w:val="24"/>
          <w:szCs w:val="24"/>
        </w:rPr>
        <w:t xml:space="preserve"> ir tiesīgs </w:t>
      </w:r>
      <w:r w:rsidRPr="009A6AD0">
        <w:rPr>
          <w:rFonts w:ascii="Times New Roman" w:hAnsi="Times New Roman"/>
          <w:b/>
          <w:sz w:val="24"/>
          <w:szCs w:val="24"/>
        </w:rPr>
        <w:t>PIEGĀDĀTĀJAM</w:t>
      </w:r>
      <w:r w:rsidRPr="009A6AD0">
        <w:rPr>
          <w:rFonts w:ascii="Times New Roman" w:hAnsi="Times New Roman"/>
          <w:sz w:val="24"/>
          <w:szCs w:val="24"/>
        </w:rPr>
        <w:t xml:space="preserve"> piemērot līgumsodu </w:t>
      </w:r>
      <w:r w:rsidRPr="009A6AD0"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 w:rsidRPr="009A6AD0">
        <w:rPr>
          <w:rFonts w:ascii="Times New Roman" w:hAnsi="Times New Roman"/>
          <w:sz w:val="24"/>
          <w:szCs w:val="24"/>
        </w:rPr>
        <w:t xml:space="preserve">(nulle, komats, viena procenta) apmērā no </w:t>
      </w:r>
      <w:r w:rsidRPr="009A6AD0">
        <w:rPr>
          <w:rFonts w:ascii="Times New Roman" w:hAnsi="Times New Roman"/>
          <w:color w:val="000000"/>
          <w:sz w:val="24"/>
          <w:szCs w:val="24"/>
        </w:rPr>
        <w:t>nepiegādātās Preces cenas</w:t>
      </w:r>
      <w:r w:rsidRPr="009A6AD0">
        <w:rPr>
          <w:rFonts w:ascii="Times New Roman" w:hAnsi="Times New Roman"/>
          <w:sz w:val="24"/>
          <w:szCs w:val="24"/>
        </w:rPr>
        <w:t xml:space="preserve"> par katru nokavēto dienu</w:t>
      </w:r>
      <w:r w:rsidRPr="009A6AD0">
        <w:rPr>
          <w:rFonts w:ascii="Times New Roman" w:hAnsi="Times New Roman"/>
          <w:color w:val="000000"/>
          <w:sz w:val="24"/>
          <w:szCs w:val="24"/>
        </w:rPr>
        <w:t xml:space="preserve">, bet ne vairāk kā 10% (desmit procenti) no </w:t>
      </w:r>
      <w:r w:rsidRPr="009A6AD0">
        <w:rPr>
          <w:rFonts w:ascii="Times New Roman" w:hAnsi="Times New Roman"/>
          <w:sz w:val="24"/>
          <w:szCs w:val="24"/>
        </w:rPr>
        <w:t>nepiegādātās Preces cenas.</w:t>
      </w:r>
    </w:p>
    <w:p w14:paraId="1261096F" w14:textId="77777777" w:rsidR="00DA41AC" w:rsidRPr="009A6AD0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color w:val="000000"/>
          <w:sz w:val="24"/>
          <w:szCs w:val="24"/>
        </w:rPr>
        <w:t xml:space="preserve">Aprēķināto līgumsoda summu </w:t>
      </w:r>
      <w:r w:rsidRPr="009A6AD0">
        <w:rPr>
          <w:rFonts w:ascii="Times New Roman" w:hAnsi="Times New Roman"/>
          <w:b/>
          <w:sz w:val="24"/>
          <w:szCs w:val="24"/>
        </w:rPr>
        <w:t>PASŪTĪTĀJS</w:t>
      </w:r>
      <w:r w:rsidRPr="009A6AD0">
        <w:rPr>
          <w:rFonts w:ascii="Times New Roman" w:hAnsi="Times New Roman"/>
          <w:color w:val="000000"/>
          <w:sz w:val="24"/>
          <w:szCs w:val="24"/>
        </w:rPr>
        <w:t xml:space="preserve"> ir tiesīgs ieturēt no samaksas par saņemto Preci, rakstiski par to informējot </w:t>
      </w:r>
      <w:r w:rsidRPr="009A6AD0">
        <w:rPr>
          <w:rFonts w:ascii="Times New Roman" w:hAnsi="Times New Roman"/>
          <w:b/>
          <w:sz w:val="24"/>
          <w:szCs w:val="24"/>
        </w:rPr>
        <w:t>PIEGĀDĀTĀJU</w:t>
      </w:r>
      <w:r w:rsidRPr="009A6AD0">
        <w:rPr>
          <w:rFonts w:ascii="Times New Roman" w:hAnsi="Times New Roman"/>
          <w:color w:val="000000"/>
          <w:sz w:val="24"/>
          <w:szCs w:val="24"/>
        </w:rPr>
        <w:t>.</w:t>
      </w:r>
    </w:p>
    <w:p w14:paraId="2FB3B553" w14:textId="77777777" w:rsidR="00DA41AC" w:rsidRPr="009A6AD0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Kamēr šis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>LĪGUMS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 ir spēkā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PIEGĀDĀTĀJAM 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 w:rsidRPr="009A6AD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9A6AD0">
        <w:rPr>
          <w:rFonts w:ascii="Times New Roman" w:hAnsi="Times New Roman"/>
          <w:color w:val="000000"/>
          <w:spacing w:val="4"/>
          <w:sz w:val="24"/>
          <w:szCs w:val="24"/>
        </w:rPr>
        <w:t>piedāvājums</w:t>
      </w:r>
      <w:r w:rsidRPr="009A6AD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1C400E5E" w14:textId="77777777" w:rsidR="00DA41AC" w:rsidRPr="009A6AD0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A6AD0">
        <w:rPr>
          <w:rFonts w:ascii="Times New Roman" w:hAnsi="Times New Roman"/>
          <w:b/>
          <w:caps/>
          <w:sz w:val="24"/>
          <w:szCs w:val="24"/>
        </w:rPr>
        <w:t>līdzēji</w:t>
      </w:r>
      <w:r w:rsidRPr="009A6AD0">
        <w:rPr>
          <w:rFonts w:ascii="Times New Roman" w:hAnsi="Times New Roman"/>
          <w:sz w:val="24"/>
          <w:szCs w:val="24"/>
        </w:rPr>
        <w:t xml:space="preserve"> apņemas nekav</w:t>
      </w:r>
      <w:r>
        <w:rPr>
          <w:rFonts w:ascii="Times New Roman" w:hAnsi="Times New Roman"/>
          <w:sz w:val="24"/>
          <w:szCs w:val="24"/>
        </w:rPr>
        <w:t>ējoties rakstiski informēt viens</w:t>
      </w:r>
      <w:r w:rsidRPr="009A6AD0">
        <w:rPr>
          <w:rFonts w:ascii="Times New Roman" w:hAnsi="Times New Roman"/>
          <w:sz w:val="24"/>
          <w:szCs w:val="24"/>
        </w:rPr>
        <w:t xml:space="preserve"> otru par jebkādām grūtībām šā </w:t>
      </w:r>
      <w:r w:rsidRPr="009A6AD0">
        <w:rPr>
          <w:rFonts w:ascii="Times New Roman" w:hAnsi="Times New Roman"/>
          <w:b/>
          <w:caps/>
          <w:sz w:val="24"/>
          <w:szCs w:val="24"/>
        </w:rPr>
        <w:t>Līguma</w:t>
      </w:r>
      <w:r w:rsidRPr="009A6AD0">
        <w:rPr>
          <w:rFonts w:ascii="Times New Roman" w:hAnsi="Times New Roman"/>
          <w:sz w:val="24"/>
          <w:szCs w:val="24"/>
        </w:rPr>
        <w:t xml:space="preserve"> izpildes procesā, kas varētu aizkavēt savlaicīgu Preču piegādi un </w:t>
      </w:r>
      <w:r w:rsidRPr="009A6AD0">
        <w:rPr>
          <w:rFonts w:ascii="Times New Roman" w:hAnsi="Times New Roman"/>
          <w:b/>
          <w:caps/>
          <w:sz w:val="24"/>
          <w:szCs w:val="24"/>
        </w:rPr>
        <w:t>Līguma</w:t>
      </w:r>
      <w:r w:rsidRPr="009A6AD0">
        <w:rPr>
          <w:rFonts w:ascii="Times New Roman" w:hAnsi="Times New Roman"/>
          <w:sz w:val="24"/>
          <w:szCs w:val="24"/>
        </w:rPr>
        <w:t xml:space="preserve"> izpildi.</w:t>
      </w:r>
    </w:p>
    <w:p w14:paraId="6073DE20" w14:textId="77777777" w:rsidR="00DA41AC" w:rsidRPr="00834497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 w:rsidRPr="00834497">
        <w:rPr>
          <w:rFonts w:ascii="Times New Roman" w:hAnsi="Times New Roman"/>
          <w:sz w:val="24"/>
          <w:szCs w:val="24"/>
        </w:rPr>
        <w:t xml:space="preserve"> uzņemas materiālo atbildību par </w:t>
      </w:r>
      <w:r w:rsidRPr="00834497">
        <w:rPr>
          <w:rFonts w:ascii="Times New Roman" w:hAnsi="Times New Roman"/>
          <w:b/>
          <w:sz w:val="24"/>
          <w:szCs w:val="24"/>
        </w:rPr>
        <w:t>PASŪTĪTĀJAM</w:t>
      </w:r>
      <w:r w:rsidRPr="00834497">
        <w:rPr>
          <w:rFonts w:ascii="Times New Roman" w:hAnsi="Times New Roman"/>
          <w:sz w:val="24"/>
          <w:szCs w:val="24"/>
        </w:rPr>
        <w:t xml:space="preserve"> un trešajām personām nodarītajiem zaudējumiem, kā arī atlīdzina visus izdevumus, zaudējumus, kas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834497"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 w:rsidRPr="00834497">
        <w:rPr>
          <w:rFonts w:ascii="Times New Roman" w:hAnsi="Times New Roman"/>
          <w:b/>
          <w:sz w:val="24"/>
          <w:szCs w:val="24"/>
        </w:rPr>
        <w:t>PASŪTĪTĀJAM</w:t>
      </w:r>
      <w:r w:rsidRPr="00834497">
        <w:rPr>
          <w:rFonts w:ascii="Times New Roman" w:hAnsi="Times New Roman"/>
          <w:sz w:val="24"/>
          <w:szCs w:val="24"/>
        </w:rPr>
        <w:t xml:space="preserve"> vai trešajām personām.</w:t>
      </w:r>
    </w:p>
    <w:p w14:paraId="581D5162" w14:textId="77777777" w:rsidR="00DA41AC" w:rsidRPr="000932E0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ind w:left="357" w:hanging="357"/>
        <w:jc w:val="center"/>
      </w:pPr>
      <w:r w:rsidRPr="000932E0">
        <w:t>LĪGUMA GROZĪŠANA</w:t>
      </w:r>
      <w:r>
        <w:t xml:space="preserve"> UN IZBEIGŠANA</w:t>
      </w:r>
    </w:p>
    <w:p w14:paraId="77C7FBAF" w14:textId="77777777" w:rsidR="00DA41AC" w:rsidRPr="00354109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darbības laikā </w:t>
      </w:r>
      <w:r w:rsidRPr="00354109">
        <w:rPr>
          <w:rFonts w:ascii="Times New Roman" w:hAnsi="Times New Roman" w:cs="Times New Roman"/>
          <w:b/>
          <w:sz w:val="24"/>
          <w:szCs w:val="24"/>
        </w:rPr>
        <w:t>LĪDZĒJI</w:t>
      </w:r>
      <w:r w:rsidRPr="00354109">
        <w:rPr>
          <w:rFonts w:ascii="Times New Roman" w:hAnsi="Times New Roman" w:cs="Times New Roman"/>
          <w:sz w:val="24"/>
          <w:szCs w:val="24"/>
        </w:rPr>
        <w:t xml:space="preserve"> nav tiesīgi veikt būtiskus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grozījumus, izņemot Publisko iepirkuma likuma 61.panta pirmajā daļā noteiktajos gadījumos. Par būtiskiem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grozījumiem ir atzīstami tādi grozījumi, kas atbilst Publisko iepirkuma likuma 61.panta otrās daļas regulējumam.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darbības laikā ir pieļaujami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</w:t>
      </w:r>
      <w:r w:rsidRPr="00354109">
        <w:rPr>
          <w:rFonts w:ascii="Times New Roman" w:hAnsi="Times New Roman" w:cs="Times New Roman"/>
          <w:sz w:val="24"/>
          <w:szCs w:val="24"/>
        </w:rPr>
        <w:t xml:space="preserve"> grozījumi, kas tiek veikti saskaņā ar Publisko iepirkuma likuma 61.pantā noteikto. Visi grozījumi tiek numurēti un tiek pievienoti </w:t>
      </w:r>
      <w:r w:rsidRPr="00354109">
        <w:rPr>
          <w:rFonts w:ascii="Times New Roman" w:hAnsi="Times New Roman" w:cs="Times New Roman"/>
          <w:b/>
          <w:sz w:val="24"/>
          <w:szCs w:val="24"/>
        </w:rPr>
        <w:t>LĪGUMAM</w:t>
      </w:r>
      <w:r w:rsidRPr="00354109">
        <w:rPr>
          <w:rFonts w:ascii="Times New Roman" w:hAnsi="Times New Roman" w:cs="Times New Roman"/>
          <w:sz w:val="24"/>
          <w:szCs w:val="24"/>
        </w:rPr>
        <w:t>.</w:t>
      </w:r>
    </w:p>
    <w:p w14:paraId="4E0F55AB" w14:textId="75808425" w:rsidR="00DA41AC" w:rsidRPr="005E0363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1983">
        <w:rPr>
          <w:rFonts w:ascii="Times New Roman" w:hAnsi="Times New Roman"/>
          <w:b/>
          <w:color w:val="000000"/>
          <w:sz w:val="24"/>
          <w:szCs w:val="24"/>
        </w:rPr>
        <w:t>LĪGUMU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var izbeigt pirms </w:t>
      </w:r>
      <w:r w:rsidRPr="001D1983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3.</w:t>
      </w:r>
      <w:r>
        <w:rPr>
          <w:rFonts w:ascii="Times New Roman" w:hAnsi="Times New Roman"/>
          <w:color w:val="000000"/>
          <w:sz w:val="24"/>
          <w:szCs w:val="24"/>
        </w:rPr>
        <w:t>1.apakš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punktā noteiktā termiņa, </w:t>
      </w:r>
      <w:r>
        <w:rPr>
          <w:rFonts w:ascii="Times New Roman" w:hAnsi="Times New Roman"/>
          <w:b/>
          <w:color w:val="000000"/>
          <w:sz w:val="24"/>
          <w:szCs w:val="24"/>
        </w:rPr>
        <w:t>LĪDZĒJI</w:t>
      </w:r>
      <w:r w:rsidR="00071D3C">
        <w:rPr>
          <w:rFonts w:ascii="Times New Roman" w:hAnsi="Times New Roman"/>
          <w:b/>
          <w:color w:val="000000"/>
          <w:sz w:val="24"/>
          <w:szCs w:val="24"/>
        </w:rPr>
        <w:t>EM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savstarpēji par to vienojoties, kas tiek noformēts ar vienošanos, kuru pievieno </w:t>
      </w:r>
      <w:r w:rsidRPr="00A650F8">
        <w:rPr>
          <w:rFonts w:ascii="Times New Roman" w:hAnsi="Times New Roman"/>
          <w:b/>
          <w:color w:val="000000"/>
          <w:sz w:val="24"/>
          <w:szCs w:val="24"/>
        </w:rPr>
        <w:t>LĪGUMAM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kā pielikumu, kas kļūst par šā </w:t>
      </w:r>
      <w:r w:rsidRPr="00A650F8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neatņemamu sastāvdaļu.</w:t>
      </w:r>
    </w:p>
    <w:p w14:paraId="3D566CF2" w14:textId="77777777" w:rsidR="00DA41AC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5592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saistību neizpildes vai </w:t>
      </w:r>
      <w:r w:rsidRPr="00895592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saistību pārkāpuma gadījumā </w:t>
      </w:r>
      <w:r w:rsidRPr="004241C7">
        <w:rPr>
          <w:rFonts w:ascii="Times New Roman" w:hAnsi="Times New Roman"/>
          <w:b/>
          <w:color w:val="000000"/>
          <w:sz w:val="24"/>
          <w:szCs w:val="24"/>
        </w:rPr>
        <w:t>PASŪTĪTĀJAM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ir tiesības, rakst</w:t>
      </w:r>
      <w:r>
        <w:rPr>
          <w:rFonts w:ascii="Times New Roman" w:hAnsi="Times New Roman"/>
          <w:color w:val="000000"/>
          <w:sz w:val="24"/>
          <w:szCs w:val="24"/>
        </w:rPr>
        <w:t>iski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paziņojot</w:t>
      </w:r>
      <w:r>
        <w:rPr>
          <w:rFonts w:ascii="Times New Roman" w:hAnsi="Times New Roman"/>
          <w:color w:val="000000"/>
          <w:sz w:val="24"/>
          <w:szCs w:val="24"/>
        </w:rPr>
        <w:t xml:space="preserve"> par to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PIEGĀDĀTĀJAM</w:t>
      </w:r>
      <w:r w:rsidRPr="005E0363">
        <w:rPr>
          <w:rFonts w:ascii="Times New Roman" w:hAnsi="Times New Roman"/>
          <w:color w:val="000000"/>
          <w:sz w:val="24"/>
          <w:szCs w:val="24"/>
        </w:rPr>
        <w:t xml:space="preserve">, vienpusēji atkāpties no </w:t>
      </w:r>
      <w:r w:rsidRPr="004241C7">
        <w:rPr>
          <w:rFonts w:ascii="Times New Roman" w:hAnsi="Times New Roman"/>
          <w:b/>
          <w:color w:val="000000"/>
          <w:sz w:val="24"/>
          <w:szCs w:val="24"/>
        </w:rPr>
        <w:t>LĪGUMA</w:t>
      </w:r>
      <w:r w:rsidRPr="005E0363">
        <w:rPr>
          <w:rFonts w:ascii="Times New Roman" w:hAnsi="Times New Roman"/>
          <w:color w:val="000000"/>
          <w:sz w:val="24"/>
          <w:szCs w:val="24"/>
        </w:rPr>
        <w:t>, prasot atlīdzināt zaudējumus.</w:t>
      </w:r>
    </w:p>
    <w:p w14:paraId="379E4200" w14:textId="77777777" w:rsidR="00DA41AC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3CF9">
        <w:rPr>
          <w:rFonts w:ascii="Times New Roman" w:hAnsi="Times New Roman"/>
          <w:sz w:val="24"/>
          <w:szCs w:val="24"/>
        </w:rPr>
        <w:t xml:space="preserve">Gadījumā, ja tiesā tiek ierosināta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FA3CF9">
        <w:rPr>
          <w:rFonts w:ascii="Times New Roman" w:hAnsi="Times New Roman"/>
          <w:sz w:val="24"/>
          <w:szCs w:val="24"/>
        </w:rPr>
        <w:t xml:space="preserve"> maksātnespējas vai tiesiskās aizsardzības (ārpustiesas tiesiskās aizsardzības) procesa lieta, </w:t>
      </w:r>
      <w:r w:rsidRPr="00FA3CF9">
        <w:rPr>
          <w:rFonts w:ascii="Times New Roman" w:hAnsi="Times New Roman"/>
          <w:b/>
          <w:sz w:val="24"/>
          <w:szCs w:val="24"/>
        </w:rPr>
        <w:t>PASŪTĪTĀJAM</w:t>
      </w:r>
      <w:r w:rsidRPr="00FA3CF9">
        <w:rPr>
          <w:rFonts w:ascii="Times New Roman" w:hAnsi="Times New Roman"/>
          <w:sz w:val="24"/>
          <w:szCs w:val="24"/>
        </w:rPr>
        <w:t xml:space="preserve"> ir tiesības, rakst</w:t>
      </w:r>
      <w:r>
        <w:rPr>
          <w:rFonts w:ascii="Times New Roman" w:hAnsi="Times New Roman"/>
          <w:sz w:val="24"/>
          <w:szCs w:val="24"/>
        </w:rPr>
        <w:t>iski</w:t>
      </w:r>
      <w:r w:rsidRPr="00FA3CF9">
        <w:rPr>
          <w:rFonts w:ascii="Times New Roman" w:hAnsi="Times New Roman"/>
          <w:sz w:val="24"/>
          <w:szCs w:val="24"/>
        </w:rPr>
        <w:t xml:space="preserve"> paziņojot </w:t>
      </w:r>
      <w:r>
        <w:rPr>
          <w:rFonts w:ascii="Times New Roman" w:hAnsi="Times New Roman"/>
          <w:sz w:val="24"/>
          <w:szCs w:val="24"/>
        </w:rPr>
        <w:t xml:space="preserve">par to </w:t>
      </w:r>
      <w:r>
        <w:rPr>
          <w:rFonts w:ascii="Times New Roman" w:hAnsi="Times New Roman"/>
          <w:b/>
          <w:sz w:val="24"/>
          <w:szCs w:val="24"/>
        </w:rPr>
        <w:t>PIEGĀDĀTĀJAM</w:t>
      </w:r>
      <w:r w:rsidRPr="00FA3CF9"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 w:rsidRPr="00FA3CF9">
        <w:rPr>
          <w:rFonts w:ascii="Times New Roman" w:hAnsi="Times New Roman"/>
          <w:sz w:val="24"/>
          <w:szCs w:val="24"/>
        </w:rPr>
        <w:t>.</w:t>
      </w:r>
    </w:p>
    <w:p w14:paraId="4D56DBC8" w14:textId="77777777" w:rsidR="00DA41AC" w:rsidRPr="00EB04B5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3CF9">
        <w:rPr>
          <w:rFonts w:ascii="Times New Roman" w:hAnsi="Times New Roman"/>
          <w:b/>
          <w:sz w:val="24"/>
          <w:szCs w:val="24"/>
        </w:rPr>
        <w:t>PASŪTĪTĀJAM</w:t>
      </w:r>
      <w:r w:rsidRPr="00FA3CF9">
        <w:rPr>
          <w:rFonts w:ascii="Times New Roman" w:hAnsi="Times New Roman"/>
          <w:sz w:val="24"/>
          <w:szCs w:val="24"/>
        </w:rPr>
        <w:t xml:space="preserve"> ir tiesības vienpusēji izbeigt </w:t>
      </w:r>
      <w:r w:rsidRPr="00FA3CF9">
        <w:rPr>
          <w:rFonts w:ascii="Times New Roman" w:hAnsi="Times New Roman"/>
          <w:b/>
          <w:sz w:val="24"/>
          <w:szCs w:val="24"/>
        </w:rPr>
        <w:t>LĪGUMU</w:t>
      </w:r>
      <w:r w:rsidRPr="00FA3CF9"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b/>
          <w:sz w:val="24"/>
          <w:szCs w:val="24"/>
        </w:rPr>
        <w:t>PIEGĀDĀTĀJA</w:t>
      </w:r>
      <w:r w:rsidRPr="00FA3CF9">
        <w:rPr>
          <w:rFonts w:ascii="Times New Roman" w:hAnsi="Times New Roman"/>
          <w:sz w:val="24"/>
          <w:szCs w:val="24"/>
        </w:rPr>
        <w:t xml:space="preserve"> piekrišanas, ja </w:t>
      </w:r>
      <w:r>
        <w:rPr>
          <w:rFonts w:ascii="Times New Roman" w:hAnsi="Times New Roman"/>
          <w:b/>
          <w:sz w:val="24"/>
          <w:szCs w:val="24"/>
        </w:rPr>
        <w:t>PIEGĀDĀTĀJAM</w:t>
      </w:r>
      <w:r w:rsidRPr="00FA3CF9">
        <w:rPr>
          <w:rFonts w:ascii="Times New Roman" w:hAnsi="Times New Roman"/>
          <w:sz w:val="24"/>
          <w:szCs w:val="24"/>
        </w:rPr>
        <w:t xml:space="preserve"> piemērotā līgumsoda apmērs sasniedzis 10% (desmit </w:t>
      </w:r>
      <w:r w:rsidRPr="000468E1">
        <w:rPr>
          <w:rFonts w:ascii="Times New Roman" w:hAnsi="Times New Roman"/>
          <w:sz w:val="24"/>
          <w:szCs w:val="24"/>
        </w:rPr>
        <w:t xml:space="preserve">procentus) no </w:t>
      </w:r>
      <w:r w:rsidRPr="000468E1">
        <w:rPr>
          <w:rFonts w:ascii="Times New Roman" w:hAnsi="Times New Roman"/>
          <w:b/>
          <w:sz w:val="24"/>
          <w:szCs w:val="24"/>
        </w:rPr>
        <w:t>LĪGUMA</w:t>
      </w:r>
      <w:r w:rsidRPr="000468E1">
        <w:rPr>
          <w:rFonts w:ascii="Times New Roman" w:hAnsi="Times New Roman"/>
          <w:sz w:val="24"/>
          <w:szCs w:val="24"/>
        </w:rPr>
        <w:t xml:space="preserve"> kopējās summas.</w:t>
      </w:r>
      <w:r>
        <w:rPr>
          <w:rFonts w:ascii="Times New Roman" w:hAnsi="Times New Roman"/>
          <w:sz w:val="24"/>
          <w:szCs w:val="24"/>
        </w:rPr>
        <w:t xml:space="preserve"> Ja </w:t>
      </w:r>
      <w:r>
        <w:rPr>
          <w:rFonts w:ascii="Times New Roman" w:hAnsi="Times New Roman"/>
          <w:b/>
          <w:sz w:val="24"/>
          <w:szCs w:val="24"/>
        </w:rPr>
        <w:t xml:space="preserve">PIEGĀDĀTĀJS </w:t>
      </w:r>
      <w:r w:rsidRPr="001152E9">
        <w:rPr>
          <w:rFonts w:ascii="Times New Roman" w:hAnsi="Times New Roman"/>
          <w:sz w:val="24"/>
          <w:szCs w:val="24"/>
        </w:rPr>
        <w:t xml:space="preserve">ir saņēmis </w:t>
      </w:r>
      <w:r>
        <w:rPr>
          <w:rFonts w:ascii="Times New Roman" w:hAnsi="Times New Roman"/>
          <w:sz w:val="24"/>
          <w:szCs w:val="24"/>
        </w:rPr>
        <w:t xml:space="preserve">Līguma 3.4.1.punktā paredzēto priekšapmaksu un Prece nav piegādāta, tās atmaksa jāveic pilnā </w:t>
      </w:r>
      <w:r>
        <w:rPr>
          <w:rFonts w:ascii="Times New Roman" w:hAnsi="Times New Roman"/>
          <w:sz w:val="24"/>
          <w:szCs w:val="24"/>
        </w:rPr>
        <w:lastRenderedPageBreak/>
        <w:t xml:space="preserve">apmērā iespējami īsākā termiņā, bet ne vēlāk kā 10 (desmit) darba dienu laikā. Atmaksas termiņa kavējuma gadījumā </w:t>
      </w:r>
      <w:r w:rsidRPr="000468E1"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4B5">
        <w:rPr>
          <w:rFonts w:ascii="Times New Roman" w:hAnsi="Times New Roman"/>
          <w:sz w:val="24"/>
          <w:szCs w:val="24"/>
        </w:rPr>
        <w:t>jāmaksā Līguma 6.2.punktā noteiktais līgumsods.</w:t>
      </w:r>
    </w:p>
    <w:p w14:paraId="183A6312" w14:textId="77777777" w:rsidR="00DA41AC" w:rsidRPr="000468E1" w:rsidRDefault="00DA41AC" w:rsidP="00DA41AC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68E1">
        <w:rPr>
          <w:rFonts w:ascii="Times New Roman" w:hAnsi="Times New Roman"/>
          <w:b/>
          <w:sz w:val="24"/>
          <w:szCs w:val="24"/>
        </w:rPr>
        <w:t>PIEGĀDĀTĀJAM</w:t>
      </w:r>
      <w:r w:rsidRPr="000468E1">
        <w:rPr>
          <w:rFonts w:ascii="Times New Roman" w:hAnsi="Times New Roman"/>
          <w:sz w:val="24"/>
          <w:szCs w:val="24"/>
        </w:rPr>
        <w:t xml:space="preserve"> ir tiesības, rakstiski par to paziņojot </w:t>
      </w:r>
      <w:r w:rsidRPr="000468E1">
        <w:rPr>
          <w:rFonts w:ascii="Times New Roman" w:hAnsi="Times New Roman"/>
          <w:b/>
          <w:sz w:val="24"/>
          <w:szCs w:val="24"/>
        </w:rPr>
        <w:t>PASŪTĪTĀJAM</w:t>
      </w:r>
      <w:r w:rsidRPr="000468E1">
        <w:rPr>
          <w:rFonts w:ascii="Times New Roman" w:hAnsi="Times New Roman"/>
          <w:sz w:val="24"/>
          <w:szCs w:val="24"/>
        </w:rPr>
        <w:t xml:space="preserve">, vienpusēji izbeigt šo </w:t>
      </w:r>
      <w:r w:rsidRPr="000468E1">
        <w:rPr>
          <w:rFonts w:ascii="Times New Roman" w:hAnsi="Times New Roman"/>
          <w:b/>
          <w:sz w:val="24"/>
          <w:szCs w:val="24"/>
        </w:rPr>
        <w:t>LĪGUMU</w:t>
      </w:r>
      <w:r w:rsidRPr="000468E1">
        <w:rPr>
          <w:rFonts w:ascii="Times New Roman" w:hAnsi="Times New Roman"/>
          <w:sz w:val="24"/>
          <w:szCs w:val="24"/>
        </w:rPr>
        <w:t xml:space="preserve">, ja </w:t>
      </w:r>
      <w:r w:rsidRPr="000468E1">
        <w:rPr>
          <w:rFonts w:ascii="Times New Roman" w:hAnsi="Times New Roman"/>
          <w:b/>
          <w:sz w:val="24"/>
          <w:szCs w:val="24"/>
        </w:rPr>
        <w:t>PASŪTĪTĀJS</w:t>
      </w:r>
      <w:r w:rsidRPr="000468E1">
        <w:rPr>
          <w:rFonts w:ascii="Times New Roman" w:hAnsi="Times New Roman"/>
          <w:sz w:val="24"/>
          <w:szCs w:val="24"/>
        </w:rPr>
        <w:t xml:space="preserve"> kavē </w:t>
      </w:r>
      <w:r w:rsidRPr="000468E1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3.4.</w:t>
      </w:r>
      <w:r w:rsidRPr="000468E1">
        <w:rPr>
          <w:rFonts w:ascii="Times New Roman" w:hAnsi="Times New Roman"/>
          <w:sz w:val="24"/>
          <w:szCs w:val="24"/>
        </w:rPr>
        <w:t xml:space="preserve">punktā norādīto </w:t>
      </w:r>
      <w:r>
        <w:rPr>
          <w:rFonts w:ascii="Times New Roman" w:hAnsi="Times New Roman"/>
          <w:sz w:val="24"/>
          <w:szCs w:val="24"/>
        </w:rPr>
        <w:t xml:space="preserve">samaksas </w:t>
      </w:r>
      <w:r w:rsidRPr="000468E1">
        <w:rPr>
          <w:rFonts w:ascii="Times New Roman" w:hAnsi="Times New Roman"/>
          <w:sz w:val="24"/>
          <w:szCs w:val="24"/>
        </w:rPr>
        <w:t>termiņu ilgāk par 30 (trīsdesmit) kalendārajām dienām.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F77419" w14:textId="77777777" w:rsidR="00DA41AC" w:rsidRPr="000932E0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ind w:left="357" w:hanging="357"/>
        <w:jc w:val="center"/>
        <w:rPr>
          <w:bCs/>
          <w:caps/>
        </w:rPr>
      </w:pPr>
      <w:r w:rsidRPr="000932E0">
        <w:rPr>
          <w:bCs/>
          <w:caps/>
        </w:rPr>
        <w:t>Nepārvaramas varas apstākļi</w:t>
      </w:r>
    </w:p>
    <w:p w14:paraId="3A2D8C4B" w14:textId="77777777" w:rsidR="00DA41AC" w:rsidRPr="0083250B" w:rsidRDefault="00DA41AC" w:rsidP="00DA41AC">
      <w:pPr>
        <w:pStyle w:val="ListParagraph"/>
        <w:numPr>
          <w:ilvl w:val="1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nav atbildīgi par savu līgumsaistību neizpildi vai nepienācīgu izpildi, ja tā radusies nepārvaramas varas apstākļu rezultātā, un kurus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nevarēja paredzēt vai novērst šā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ĪGUMA</w:t>
      </w:r>
      <w:r w:rsidRPr="0083250B">
        <w:rPr>
          <w:rFonts w:ascii="Times New Roman" w:hAnsi="Times New Roman"/>
          <w:sz w:val="24"/>
          <w:szCs w:val="24"/>
        </w:rPr>
        <w:t xml:space="preserve"> noslēgšanas brīdī un kuriem iestājoties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ĪDZĒJI</w:t>
      </w:r>
      <w:r w:rsidRPr="0083250B">
        <w:rPr>
          <w:rFonts w:ascii="Times New Roman" w:hAnsi="Times New Roman"/>
          <w:sz w:val="24"/>
          <w:szCs w:val="24"/>
        </w:rPr>
        <w:t xml:space="preserve"> objektīvi nevar izpildīt uzņemtās saistības.</w:t>
      </w:r>
    </w:p>
    <w:p w14:paraId="006BEF58" w14:textId="77777777" w:rsidR="00DA41AC" w:rsidRDefault="00DA41AC" w:rsidP="00DA41AC">
      <w:pPr>
        <w:numPr>
          <w:ilvl w:val="1"/>
          <w:numId w:val="2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szCs w:val="24"/>
        </w:rPr>
        <w:t>Par nepārvaramas varas apstākļiem atzīst notikumu, kas atbilst visām šīm pazīmēm:</w:t>
      </w:r>
    </w:p>
    <w:p w14:paraId="47C9AB21" w14:textId="77777777" w:rsidR="00DA41AC" w:rsidRDefault="00DA41AC" w:rsidP="00DA41AC">
      <w:pPr>
        <w:pStyle w:val="ListParagraph"/>
        <w:numPr>
          <w:ilvl w:val="2"/>
          <w:numId w:val="2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>no kura nav iespējams izvairīties un kura sekas nav iespējams pārvarēt;</w:t>
      </w:r>
    </w:p>
    <w:p w14:paraId="1EB6F89E" w14:textId="77777777" w:rsidR="00DA41AC" w:rsidRDefault="00DA41AC" w:rsidP="00DA41AC">
      <w:pPr>
        <w:pStyle w:val="ListParagraph"/>
        <w:numPr>
          <w:ilvl w:val="2"/>
          <w:numId w:val="2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 xml:space="preserve">kuru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ĪGUMA</w:t>
      </w:r>
      <w:r w:rsidRPr="0083250B">
        <w:rPr>
          <w:rFonts w:ascii="Times New Roman" w:hAnsi="Times New Roman"/>
          <w:b/>
          <w:sz w:val="24"/>
          <w:szCs w:val="24"/>
        </w:rPr>
        <w:t xml:space="preserve"> </w:t>
      </w:r>
      <w:r w:rsidRPr="0083250B">
        <w:rPr>
          <w:rFonts w:ascii="Times New Roman" w:hAnsi="Times New Roman"/>
          <w:sz w:val="24"/>
          <w:szCs w:val="24"/>
        </w:rPr>
        <w:t>slēgšanas brīdī nebija iespējams paredzēt;</w:t>
      </w:r>
    </w:p>
    <w:p w14:paraId="6C6C8C5A" w14:textId="77777777" w:rsidR="00DA41AC" w:rsidRDefault="00DA41AC" w:rsidP="00DA41AC">
      <w:pPr>
        <w:pStyle w:val="ListParagraph"/>
        <w:numPr>
          <w:ilvl w:val="2"/>
          <w:numId w:val="2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 xml:space="preserve">kas nav radies </w:t>
      </w:r>
      <w:r w:rsidRPr="0083250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ĪDZĒJA</w:t>
      </w:r>
      <w:r w:rsidRPr="0083250B">
        <w:rPr>
          <w:rFonts w:ascii="Times New Roman" w:hAnsi="Times New Roman"/>
          <w:sz w:val="24"/>
          <w:szCs w:val="24"/>
        </w:rPr>
        <w:t xml:space="preserve"> vai tā kontrolē esošas personas kļūdas vai rīcības dēļ;</w:t>
      </w:r>
    </w:p>
    <w:p w14:paraId="1B51596D" w14:textId="77777777" w:rsidR="00DA41AC" w:rsidRPr="0083250B" w:rsidRDefault="00DA41AC" w:rsidP="00DA41AC">
      <w:pPr>
        <w:pStyle w:val="ListParagraph"/>
        <w:numPr>
          <w:ilvl w:val="2"/>
          <w:numId w:val="2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3250B">
        <w:rPr>
          <w:rFonts w:ascii="Times New Roman" w:hAnsi="Times New Roman"/>
          <w:sz w:val="24"/>
          <w:szCs w:val="24"/>
        </w:rPr>
        <w:t>kas padara saistību izpildi ne tikai apgrūtinošu, bet arī neiespējamu.</w:t>
      </w:r>
    </w:p>
    <w:p w14:paraId="1AE06079" w14:textId="77777777" w:rsidR="00DA41AC" w:rsidRPr="0083250B" w:rsidRDefault="00DA41AC" w:rsidP="00DA41AC">
      <w:pPr>
        <w:numPr>
          <w:ilvl w:val="1"/>
          <w:numId w:val="2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b/>
          <w:szCs w:val="24"/>
        </w:rPr>
        <w:t>L</w:t>
      </w:r>
      <w:r>
        <w:rPr>
          <w:b/>
          <w:szCs w:val="24"/>
        </w:rPr>
        <w:t>ĪDZĒJS</w:t>
      </w:r>
      <w:r w:rsidRPr="0083250B">
        <w:rPr>
          <w:szCs w:val="24"/>
        </w:rPr>
        <w:t xml:space="preserve">, kuram kļuvis neiespējami izpildīt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noteiktās saistības nepārvaramas varas apstākļu rezultātā, nekavējoties, bet ne vēlāk kā 3 (trīs) darba dienu laikā, jāpaziņo otram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ĪDZĒJAM</w:t>
      </w:r>
      <w:r w:rsidRPr="0083250B">
        <w:rPr>
          <w:szCs w:val="24"/>
        </w:rPr>
        <w:t xml:space="preserve"> rakstiski par šādu apstākļu rašanos. Nesavlaicīga paziņojuma gadījumā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ĪDZĒJI</w:t>
      </w:r>
      <w:r w:rsidRPr="0083250B">
        <w:rPr>
          <w:szCs w:val="24"/>
        </w:rPr>
        <w:t xml:space="preserve"> netiek atbrīvoti no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saistību izpildes.</w:t>
      </w:r>
    </w:p>
    <w:p w14:paraId="2CE1CC70" w14:textId="6461C069" w:rsidR="00DA41AC" w:rsidRPr="0083250B" w:rsidRDefault="00DA41AC" w:rsidP="00DA41AC">
      <w:pPr>
        <w:numPr>
          <w:ilvl w:val="1"/>
          <w:numId w:val="2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b/>
          <w:szCs w:val="24"/>
        </w:rPr>
        <w:t>L</w:t>
      </w:r>
      <w:r>
        <w:rPr>
          <w:b/>
          <w:szCs w:val="24"/>
        </w:rPr>
        <w:t>ĪDZĒJS</w:t>
      </w:r>
      <w:r w:rsidR="00071D3C">
        <w:rPr>
          <w:b/>
          <w:szCs w:val="24"/>
        </w:rPr>
        <w:t>,</w:t>
      </w:r>
      <w:r w:rsidRPr="0083250B">
        <w:rPr>
          <w:szCs w:val="24"/>
        </w:rPr>
        <w:t xml:space="preserve"> kurš nav spējis pildīt savas saistības, par nepārvaramas varas apstākļiem nevar minēt iekārtu vai materiālu defektus vai to piegādes kavējumus (ja vien minētās problēmas neizriet tieši no nepārvaramas varas).</w:t>
      </w:r>
    </w:p>
    <w:p w14:paraId="6D6CAD4A" w14:textId="77777777" w:rsidR="00DA41AC" w:rsidRDefault="00DA41AC" w:rsidP="00DA41AC">
      <w:pPr>
        <w:numPr>
          <w:ilvl w:val="1"/>
          <w:numId w:val="2"/>
        </w:numPr>
        <w:spacing w:after="0" w:line="240" w:lineRule="auto"/>
        <w:ind w:left="567" w:right="0" w:hanging="567"/>
        <w:contextualSpacing/>
        <w:rPr>
          <w:szCs w:val="24"/>
        </w:rPr>
      </w:pPr>
      <w:r w:rsidRPr="0083250B">
        <w:rPr>
          <w:szCs w:val="24"/>
        </w:rPr>
        <w:t xml:space="preserve">Pēc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>
        <w:rPr>
          <w:szCs w:val="24"/>
        </w:rPr>
        <w:t xml:space="preserve"> 8</w:t>
      </w:r>
      <w:r w:rsidRPr="0083250B">
        <w:rPr>
          <w:szCs w:val="24"/>
        </w:rPr>
        <w:t xml:space="preserve">.3.apakšpunktā minētā paziņojuma saņemšanas </w:t>
      </w:r>
      <w:r w:rsidRPr="0083250B">
        <w:rPr>
          <w:b/>
          <w:szCs w:val="24"/>
        </w:rPr>
        <w:t>L</w:t>
      </w:r>
      <w:r>
        <w:rPr>
          <w:b/>
          <w:szCs w:val="24"/>
        </w:rPr>
        <w:t>ĪDZĒJI</w:t>
      </w:r>
      <w:r w:rsidRPr="0083250B">
        <w:rPr>
          <w:b/>
          <w:szCs w:val="24"/>
        </w:rPr>
        <w:t xml:space="preserve"> </w:t>
      </w:r>
      <w:r w:rsidRPr="0083250B">
        <w:rPr>
          <w:szCs w:val="24"/>
        </w:rPr>
        <w:t xml:space="preserve">vienojas par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izpildes termiņa pagarināšanu, nepieciešamajām izmaiņām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ĪGUMĀ</w:t>
      </w:r>
      <w:r w:rsidRPr="0083250B">
        <w:rPr>
          <w:szCs w:val="24"/>
        </w:rPr>
        <w:t xml:space="preserve"> vai arī par </w:t>
      </w:r>
      <w:r w:rsidRPr="0083250B">
        <w:rPr>
          <w:b/>
          <w:szCs w:val="24"/>
        </w:rPr>
        <w:t>L</w:t>
      </w:r>
      <w:r>
        <w:rPr>
          <w:b/>
          <w:szCs w:val="24"/>
        </w:rPr>
        <w:t>ĪGUMA</w:t>
      </w:r>
      <w:r w:rsidRPr="0083250B">
        <w:rPr>
          <w:szCs w:val="24"/>
        </w:rPr>
        <w:t xml:space="preserve"> izbeigšanu.</w:t>
      </w:r>
    </w:p>
    <w:p w14:paraId="7D40F075" w14:textId="77777777" w:rsidR="00DA41AC" w:rsidRPr="000932E0" w:rsidRDefault="00DA41AC" w:rsidP="00DA41AC">
      <w:pPr>
        <w:pStyle w:val="Heading1"/>
        <w:numPr>
          <w:ilvl w:val="0"/>
          <w:numId w:val="2"/>
        </w:numPr>
        <w:spacing w:before="200" w:after="200" w:line="240" w:lineRule="auto"/>
        <w:ind w:left="357" w:hanging="357"/>
        <w:jc w:val="center"/>
      </w:pPr>
      <w:r>
        <w:rPr>
          <w:bCs/>
        </w:rPr>
        <w:t>CITI NOTEIKUMI</w:t>
      </w:r>
    </w:p>
    <w:p w14:paraId="3F55AD05" w14:textId="482D94FC" w:rsidR="00DA41AC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Šā</w:t>
      </w:r>
      <w:r w:rsidRPr="0069093A">
        <w:rPr>
          <w:rFonts w:ascii="Times New Roman" w:hAnsi="Times New Roman"/>
          <w:sz w:val="24"/>
          <w:szCs w:val="24"/>
        </w:rPr>
        <w:t xml:space="preserve">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 katrs </w:t>
      </w:r>
      <w:r w:rsidRPr="0083250B">
        <w:rPr>
          <w:rFonts w:ascii="Times New Roman" w:hAnsi="Times New Roman"/>
          <w:b/>
          <w:sz w:val="24"/>
          <w:szCs w:val="24"/>
        </w:rPr>
        <w:t>LĪDZĒJS</w:t>
      </w:r>
      <w:r w:rsidRPr="0069093A">
        <w:rPr>
          <w:rFonts w:ascii="Times New Roman" w:hAnsi="Times New Roman"/>
          <w:sz w:val="24"/>
          <w:szCs w:val="24"/>
        </w:rPr>
        <w:t xml:space="preserve"> nosaka vienu vai vairākas kontaktpers</w:t>
      </w:r>
      <w:r>
        <w:rPr>
          <w:rFonts w:ascii="Times New Roman" w:hAnsi="Times New Roman"/>
          <w:sz w:val="24"/>
          <w:szCs w:val="24"/>
        </w:rPr>
        <w:t>onas, kuru pienākums ir sekot šā</w:t>
      </w:r>
      <w:r w:rsidRPr="0069093A">
        <w:rPr>
          <w:rFonts w:ascii="Times New Roman" w:hAnsi="Times New Roman"/>
          <w:sz w:val="24"/>
          <w:szCs w:val="24"/>
        </w:rPr>
        <w:t xml:space="preserve">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 w:rsidRPr="0069093A">
        <w:rPr>
          <w:rFonts w:ascii="Times New Roman" w:hAnsi="Times New Roman"/>
          <w:sz w:val="24"/>
          <w:szCs w:val="24"/>
        </w:rPr>
        <w:t xml:space="preserve"> izpildei, tajā skaitā pārbaudīt un </w:t>
      </w:r>
      <w:r w:rsidRPr="002E585C">
        <w:rPr>
          <w:rFonts w:ascii="Times New Roman" w:hAnsi="Times New Roman"/>
          <w:sz w:val="24"/>
          <w:szCs w:val="24"/>
        </w:rPr>
        <w:t>pieņemt Preces</w:t>
      </w:r>
      <w:r w:rsidRPr="0069093A">
        <w:rPr>
          <w:rFonts w:ascii="Times New Roman" w:hAnsi="Times New Roman"/>
          <w:sz w:val="24"/>
          <w:szCs w:val="24"/>
        </w:rPr>
        <w:t xml:space="preserve">, parakstīt nodošanas-pieņemšanas aktu un informēt par šī </w:t>
      </w:r>
      <w:r w:rsidRPr="00F64F60">
        <w:rPr>
          <w:rFonts w:ascii="Times New Roman" w:hAnsi="Times New Roman"/>
          <w:b/>
          <w:sz w:val="24"/>
          <w:szCs w:val="24"/>
        </w:rPr>
        <w:t>LĪGUMA</w:t>
      </w:r>
      <w:r w:rsidRPr="0069093A">
        <w:rPr>
          <w:rFonts w:ascii="Times New Roman" w:hAnsi="Times New Roman"/>
          <w:sz w:val="24"/>
          <w:szCs w:val="24"/>
        </w:rPr>
        <w:t xml:space="preserve"> izpildi gan savu, gan otru </w:t>
      </w:r>
      <w:r>
        <w:rPr>
          <w:rFonts w:ascii="Times New Roman" w:hAnsi="Times New Roman"/>
          <w:b/>
          <w:sz w:val="24"/>
          <w:szCs w:val="24"/>
        </w:rPr>
        <w:t>LĪDZĒJU</w:t>
      </w:r>
      <w:r w:rsidRPr="0069093A">
        <w:rPr>
          <w:rFonts w:ascii="Times New Roman" w:hAnsi="Times New Roman"/>
          <w:sz w:val="24"/>
          <w:szCs w:val="24"/>
        </w:rPr>
        <w:t>.</w:t>
      </w:r>
    </w:p>
    <w:p w14:paraId="54DB5DAD" w14:textId="7EEC7CEA" w:rsidR="00DA41AC" w:rsidRPr="00F64F60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6411D7">
        <w:rPr>
          <w:rFonts w:ascii="Times New Roman" w:hAnsi="Times New Roman"/>
          <w:b/>
          <w:color w:val="000000"/>
          <w:spacing w:val="-2"/>
          <w:sz w:val="24"/>
          <w:szCs w:val="24"/>
        </w:rPr>
        <w:t>PASŪTĪTĀJA</w:t>
      </w:r>
      <w:r w:rsidRPr="006411D7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7E7285">
        <w:rPr>
          <w:rFonts w:ascii="Times New Roman" w:hAnsi="Times New Roman"/>
          <w:color w:val="000000"/>
          <w:spacing w:val="-2"/>
          <w:sz w:val="24"/>
          <w:szCs w:val="24"/>
        </w:rPr>
        <w:t xml:space="preserve"> Eduards </w:t>
      </w:r>
      <w:proofErr w:type="spellStart"/>
      <w:r w:rsidR="007E7285">
        <w:rPr>
          <w:rFonts w:ascii="Times New Roman" w:hAnsi="Times New Roman"/>
          <w:color w:val="000000"/>
          <w:spacing w:val="-2"/>
          <w:sz w:val="24"/>
          <w:szCs w:val="24"/>
        </w:rPr>
        <w:t>Žiba</w:t>
      </w:r>
      <w:proofErr w:type="spellEnd"/>
      <w:r w:rsidRPr="00F64F6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6411D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411D7">
        <w:rPr>
          <w:rFonts w:ascii="Times New Roman" w:hAnsi="Times New Roman"/>
          <w:color w:val="000000"/>
          <w:spacing w:val="-2"/>
          <w:sz w:val="24"/>
          <w:szCs w:val="24"/>
        </w:rPr>
        <w:t>tālruņa 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r.:</w:t>
      </w:r>
      <w:r w:rsidR="00071D3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E7285">
        <w:rPr>
          <w:rFonts w:ascii="Times New Roman" w:hAnsi="Times New Roman"/>
          <w:color w:val="000000"/>
          <w:spacing w:val="-2"/>
          <w:sz w:val="24"/>
          <w:szCs w:val="24"/>
        </w:rPr>
        <w:t>26405482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hyperlink r:id="rId11" w:history="1">
        <w:r w:rsidR="007E7285" w:rsidRPr="004266CD">
          <w:rPr>
            <w:rStyle w:val="Hyperlink"/>
            <w:rFonts w:ascii="Times New Roman" w:hAnsi="Times New Roman"/>
            <w:spacing w:val="-2"/>
            <w:sz w:val="24"/>
            <w:szCs w:val="24"/>
          </w:rPr>
          <w:t>eduards.ziba@ldm.gov.lv</w:t>
        </w:r>
      </w:hyperlink>
      <w:r w:rsidR="007E728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14:paraId="7EA58CE9" w14:textId="4A7F7E18" w:rsidR="00DA41AC" w:rsidRPr="0009554E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554E">
        <w:rPr>
          <w:rFonts w:ascii="Times New Roman" w:hAnsi="Times New Roman"/>
          <w:b/>
          <w:color w:val="000000"/>
          <w:spacing w:val="-2"/>
          <w:sz w:val="24"/>
          <w:szCs w:val="24"/>
        </w:rPr>
        <w:t>PIEGĀDĀTĀJA</w:t>
      </w:r>
      <w:r w:rsidRPr="0009554E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09554E" w:rsidRPr="0009554E">
        <w:rPr>
          <w:rFonts w:ascii="Times New Roman" w:hAnsi="Times New Roman"/>
          <w:color w:val="000000"/>
          <w:spacing w:val="-2"/>
          <w:sz w:val="24"/>
          <w:szCs w:val="24"/>
        </w:rPr>
        <w:t xml:space="preserve"> Edvīns Zundāns</w:t>
      </w:r>
      <w:r w:rsidRPr="0009554E">
        <w:rPr>
          <w:rFonts w:ascii="Times New Roman" w:hAnsi="Times New Roman"/>
          <w:color w:val="000000"/>
          <w:spacing w:val="-2"/>
          <w:sz w:val="24"/>
          <w:szCs w:val="24"/>
        </w:rPr>
        <w:t xml:space="preserve">, tālruņa Nr.: </w:t>
      </w:r>
      <w:r w:rsidR="0009554E" w:rsidRPr="0009554E">
        <w:rPr>
          <w:rFonts w:ascii="Times New Roman" w:hAnsi="Times New Roman"/>
          <w:color w:val="000000"/>
          <w:spacing w:val="-2"/>
          <w:sz w:val="24"/>
          <w:szCs w:val="24"/>
        </w:rPr>
        <w:t>67724255</w:t>
      </w:r>
      <w:r w:rsidRPr="0009554E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hyperlink r:id="rId12" w:history="1">
        <w:r w:rsidR="0009554E" w:rsidRPr="00AF40CF">
          <w:rPr>
            <w:rStyle w:val="Hyperlink"/>
            <w:rFonts w:ascii="Times New Roman" w:hAnsi="Times New Roman"/>
            <w:spacing w:val="-2"/>
            <w:sz w:val="24"/>
            <w:szCs w:val="24"/>
          </w:rPr>
          <w:t>edvins.zundans@jauda.com</w:t>
        </w:r>
      </w:hyperlink>
    </w:p>
    <w:p w14:paraId="301BC965" w14:textId="77777777" w:rsidR="00DA41AC" w:rsidRPr="00052056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2056"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ontaktpersonu nomaiņas 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gadījumā </w:t>
      </w:r>
      <w:r w:rsidRPr="00E9511B">
        <w:rPr>
          <w:rFonts w:ascii="Times New Roman" w:hAnsi="Times New Roman"/>
          <w:b/>
          <w:color w:val="000000"/>
          <w:spacing w:val="-2"/>
          <w:sz w:val="24"/>
          <w:szCs w:val="24"/>
        </w:rPr>
        <w:t>LĪDZĒJS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rakstveidā informē otru </w:t>
      </w:r>
      <w:r w:rsidRPr="00E9511B">
        <w:rPr>
          <w:rFonts w:ascii="Times New Roman" w:hAnsi="Times New Roman"/>
          <w:b/>
          <w:color w:val="000000"/>
          <w:spacing w:val="-2"/>
          <w:sz w:val="24"/>
          <w:szCs w:val="24"/>
        </w:rPr>
        <w:t>LĪDZĒJU</w:t>
      </w:r>
      <w:r w:rsidRPr="00E9511B">
        <w:rPr>
          <w:rFonts w:ascii="Times New Roman" w:hAnsi="Times New Roman"/>
          <w:color w:val="000000"/>
          <w:spacing w:val="-2"/>
          <w:sz w:val="24"/>
          <w:szCs w:val="24"/>
        </w:rPr>
        <w:t xml:space="preserve"> (trīs) darba</w:t>
      </w:r>
      <w:r w:rsidRPr="00052056">
        <w:rPr>
          <w:rFonts w:ascii="Times New Roman" w:hAnsi="Times New Roman"/>
          <w:color w:val="000000"/>
          <w:spacing w:val="-2"/>
          <w:sz w:val="24"/>
          <w:szCs w:val="24"/>
        </w:rPr>
        <w:t xml:space="preserve"> dienu laikā.</w:t>
      </w:r>
    </w:p>
    <w:p w14:paraId="350A002F" w14:textId="77777777" w:rsidR="00DA41AC" w:rsidRPr="00F61B5C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 xml:space="preserve">Visus jautājumus un strīdus, kas radušies </w:t>
      </w:r>
      <w:r w:rsidRPr="00F61B5C"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LĪDZĒJI</w:t>
      </w:r>
      <w:r w:rsidRPr="00F61B5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 w:rsidRPr="00F61B5C"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 w:rsidRPr="00F61B5C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5BB5D268" w14:textId="06C52E50" w:rsidR="00DA41AC" w:rsidRPr="00F2701F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1B5C">
        <w:rPr>
          <w:rFonts w:ascii="Times New Roman" w:hAnsi="Times New Roman"/>
          <w:spacing w:val="6"/>
          <w:sz w:val="24"/>
          <w:szCs w:val="24"/>
        </w:rPr>
        <w:t xml:space="preserve">Šis </w:t>
      </w:r>
      <w:r w:rsidRPr="00F61B5C">
        <w:rPr>
          <w:rFonts w:ascii="Times New Roman" w:hAnsi="Times New Roman"/>
          <w:b/>
          <w:caps/>
          <w:sz w:val="24"/>
          <w:szCs w:val="24"/>
        </w:rPr>
        <w:t>Līgums</w:t>
      </w:r>
      <w:r w:rsidRPr="00F61B5C">
        <w:rPr>
          <w:rFonts w:ascii="Times New Roman" w:hAnsi="Times New Roman"/>
          <w:sz w:val="24"/>
          <w:szCs w:val="24"/>
        </w:rPr>
        <w:t xml:space="preserve"> sagatavots un parakstīts divos eksemplāros </w:t>
      </w:r>
      <w:r w:rsidR="0009554E">
        <w:rPr>
          <w:rFonts w:ascii="Times New Roman" w:hAnsi="Times New Roman"/>
          <w:sz w:val="24"/>
          <w:szCs w:val="24"/>
        </w:rPr>
        <w:t>ar vienādu juridisko spēku uz 6</w:t>
      </w:r>
      <w:r w:rsidRPr="00F61B5C">
        <w:rPr>
          <w:rFonts w:ascii="Times New Roman" w:hAnsi="Times New Roman"/>
          <w:sz w:val="24"/>
          <w:szCs w:val="24"/>
        </w:rPr>
        <w:t xml:space="preserve"> (</w:t>
      </w:r>
      <w:r w:rsidR="009611F6">
        <w:rPr>
          <w:rFonts w:ascii="Times New Roman" w:hAnsi="Times New Roman"/>
          <w:sz w:val="24"/>
          <w:szCs w:val="24"/>
        </w:rPr>
        <w:t>sešām</w:t>
      </w:r>
      <w:r w:rsidRPr="00F61B5C">
        <w:rPr>
          <w:rFonts w:ascii="Times New Roman" w:hAnsi="Times New Roman"/>
          <w:sz w:val="24"/>
          <w:szCs w:val="24"/>
        </w:rPr>
        <w:t>) lapām</w:t>
      </w:r>
      <w:r w:rsidRPr="00F61B5C">
        <w:rPr>
          <w:rFonts w:ascii="Times New Roman" w:hAnsi="Times New Roman"/>
          <w:spacing w:val="6"/>
          <w:sz w:val="24"/>
          <w:szCs w:val="24"/>
        </w:rPr>
        <w:t>, no kuriem viens</w:t>
      </w:r>
      <w:r w:rsidR="009611F6">
        <w:rPr>
          <w:rFonts w:ascii="Times New Roman" w:hAnsi="Times New Roman"/>
          <w:spacing w:val="6"/>
          <w:sz w:val="24"/>
          <w:szCs w:val="24"/>
        </w:rPr>
        <w:t xml:space="preserve"> eksemplārs </w:t>
      </w:r>
      <w:r w:rsidRPr="00F61B5C">
        <w:rPr>
          <w:rFonts w:ascii="Times New Roman" w:hAnsi="Times New Roman"/>
          <w:spacing w:val="6"/>
          <w:sz w:val="24"/>
          <w:szCs w:val="24"/>
        </w:rPr>
        <w:t xml:space="preserve"> glabājas pie </w:t>
      </w:r>
      <w:r w:rsidRPr="00F61B5C"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 w:rsidRPr="00F61B5C">
        <w:rPr>
          <w:rFonts w:ascii="Times New Roman" w:hAnsi="Times New Roman"/>
          <w:bCs/>
          <w:spacing w:val="6"/>
          <w:sz w:val="24"/>
          <w:szCs w:val="24"/>
        </w:rPr>
        <w:t>,</w:t>
      </w:r>
      <w:r w:rsidRPr="00F61B5C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61B5C">
        <w:rPr>
          <w:rFonts w:ascii="Times New Roman" w:hAnsi="Times New Roman"/>
          <w:spacing w:val="6"/>
          <w:sz w:val="24"/>
          <w:szCs w:val="24"/>
        </w:rPr>
        <w:t xml:space="preserve">otrs – pie </w:t>
      </w:r>
      <w:r>
        <w:rPr>
          <w:rFonts w:ascii="Times New Roman" w:hAnsi="Times New Roman"/>
          <w:b/>
          <w:bCs/>
          <w:sz w:val="24"/>
          <w:szCs w:val="24"/>
        </w:rPr>
        <w:t>PIEGĀDĀTĀJA</w:t>
      </w:r>
      <w:r w:rsidRPr="00F61B5C">
        <w:rPr>
          <w:rFonts w:ascii="Times New Roman" w:hAnsi="Times New Roman"/>
          <w:bCs/>
          <w:sz w:val="24"/>
          <w:szCs w:val="24"/>
        </w:rPr>
        <w:t>.</w:t>
      </w:r>
    </w:p>
    <w:p w14:paraId="6955B69F" w14:textId="77777777" w:rsidR="00DA41AC" w:rsidRPr="00F2701F" w:rsidRDefault="00DA41AC" w:rsidP="00FB1AB3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2701F"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 w:rsidRPr="00F2701F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184BDF9C" w14:textId="0662E46C" w:rsidR="00DA41AC" w:rsidRPr="00444948" w:rsidRDefault="00DA41AC" w:rsidP="00DA4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</w:t>
      </w:r>
      <w:r w:rsidRPr="00444948">
        <w:rPr>
          <w:rFonts w:ascii="Times New Roman" w:hAnsi="Times New Roman"/>
          <w:sz w:val="24"/>
          <w:szCs w:val="24"/>
        </w:rPr>
        <w:t xml:space="preserve">“Tehniskā specifikācija” </w:t>
      </w:r>
      <w:r w:rsidRPr="00F2701F">
        <w:rPr>
          <w:rFonts w:ascii="Times New Roman" w:hAnsi="Times New Roman"/>
          <w:sz w:val="24"/>
          <w:szCs w:val="24"/>
        </w:rPr>
        <w:t>uz __</w:t>
      </w:r>
      <w:r w:rsidR="00071D3C">
        <w:rPr>
          <w:rFonts w:ascii="Times New Roman" w:hAnsi="Times New Roman"/>
          <w:sz w:val="24"/>
          <w:szCs w:val="24"/>
        </w:rPr>
        <w:t>5</w:t>
      </w:r>
      <w:r w:rsidRPr="00F2701F">
        <w:rPr>
          <w:rFonts w:ascii="Times New Roman" w:hAnsi="Times New Roman"/>
          <w:sz w:val="24"/>
          <w:szCs w:val="24"/>
        </w:rPr>
        <w:t>__ lapām;</w:t>
      </w:r>
    </w:p>
    <w:p w14:paraId="31CE2217" w14:textId="6366EEC5" w:rsidR="00DA41AC" w:rsidRDefault="00DA41AC" w:rsidP="00DA4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</w:t>
      </w:r>
      <w:r w:rsidRPr="008E1FBA">
        <w:rPr>
          <w:rFonts w:ascii="Times New Roman" w:hAnsi="Times New Roman"/>
          <w:sz w:val="24"/>
          <w:szCs w:val="24"/>
        </w:rPr>
        <w:t xml:space="preserve">Tehniskais un Finanšu piedāvājums”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01F">
        <w:rPr>
          <w:rFonts w:ascii="Times New Roman" w:hAnsi="Times New Roman"/>
          <w:sz w:val="24"/>
          <w:szCs w:val="24"/>
        </w:rPr>
        <w:t xml:space="preserve">uz </w:t>
      </w:r>
      <w:r w:rsidR="00EE5D6F">
        <w:rPr>
          <w:rFonts w:ascii="Times New Roman" w:hAnsi="Times New Roman"/>
          <w:sz w:val="24"/>
          <w:szCs w:val="24"/>
        </w:rPr>
        <w:t>2</w:t>
      </w:r>
      <w:r w:rsidRPr="00F2701F">
        <w:rPr>
          <w:rFonts w:ascii="Times New Roman" w:hAnsi="Times New Roman"/>
          <w:sz w:val="24"/>
          <w:szCs w:val="24"/>
        </w:rPr>
        <w:t xml:space="preserve"> lap</w:t>
      </w:r>
      <w:r w:rsidR="00EE5D6F">
        <w:rPr>
          <w:rFonts w:ascii="Times New Roman" w:hAnsi="Times New Roman"/>
          <w:sz w:val="24"/>
          <w:szCs w:val="24"/>
        </w:rPr>
        <w:t>ām</w:t>
      </w:r>
      <w:r w:rsidRPr="00F2701F">
        <w:rPr>
          <w:rFonts w:ascii="Times New Roman" w:hAnsi="Times New Roman"/>
          <w:sz w:val="24"/>
          <w:szCs w:val="24"/>
        </w:rPr>
        <w:t>;</w:t>
      </w:r>
    </w:p>
    <w:p w14:paraId="4BFE8B98" w14:textId="7BA20E76" w:rsidR="00DA41AC" w:rsidRDefault="00DA41AC" w:rsidP="00DA4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</w:t>
      </w:r>
      <w:r w:rsidRPr="00F2701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Nodošanas-pieņemšanas</w:t>
      </w:r>
      <w:r w:rsidRPr="00F2701F">
        <w:rPr>
          <w:rFonts w:ascii="Times New Roman" w:hAnsi="Times New Roman"/>
          <w:sz w:val="24"/>
          <w:szCs w:val="24"/>
        </w:rPr>
        <w:t xml:space="preserve"> akts (</w:t>
      </w:r>
      <w:r>
        <w:rPr>
          <w:rFonts w:ascii="Times New Roman" w:hAnsi="Times New Roman"/>
          <w:sz w:val="24"/>
          <w:szCs w:val="24"/>
        </w:rPr>
        <w:t>forma</w:t>
      </w:r>
      <w:r w:rsidRPr="00F2701F">
        <w:rPr>
          <w:rFonts w:ascii="Times New Roman" w:hAnsi="Times New Roman"/>
          <w:sz w:val="24"/>
          <w:szCs w:val="24"/>
        </w:rPr>
        <w:t>)”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01F">
        <w:rPr>
          <w:rFonts w:ascii="Times New Roman" w:hAnsi="Times New Roman"/>
          <w:sz w:val="24"/>
          <w:szCs w:val="24"/>
        </w:rPr>
        <w:t xml:space="preserve">uz </w:t>
      </w:r>
      <w:r w:rsidR="009611F6">
        <w:rPr>
          <w:rFonts w:ascii="Times New Roman" w:hAnsi="Times New Roman"/>
          <w:sz w:val="24"/>
          <w:szCs w:val="24"/>
        </w:rPr>
        <w:t>1</w:t>
      </w:r>
      <w:r w:rsidRPr="00F2701F">
        <w:rPr>
          <w:rFonts w:ascii="Times New Roman" w:hAnsi="Times New Roman"/>
          <w:sz w:val="24"/>
          <w:szCs w:val="24"/>
        </w:rPr>
        <w:t xml:space="preserve"> lap</w:t>
      </w:r>
      <w:r w:rsidR="009611F6">
        <w:rPr>
          <w:rFonts w:ascii="Times New Roman" w:hAnsi="Times New Roman"/>
          <w:sz w:val="24"/>
          <w:szCs w:val="24"/>
        </w:rPr>
        <w:t>as</w:t>
      </w:r>
      <w:r w:rsidRPr="00F2701F">
        <w:rPr>
          <w:rFonts w:ascii="Times New Roman" w:hAnsi="Times New Roman"/>
          <w:sz w:val="24"/>
          <w:szCs w:val="24"/>
        </w:rPr>
        <w:t>;</w:t>
      </w:r>
    </w:p>
    <w:p w14:paraId="7F3E2BBE" w14:textId="05B2B9AB" w:rsidR="00DA41AC" w:rsidRDefault="00DA41AC" w:rsidP="00DA41A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pielikums “</w:t>
      </w:r>
      <w:r w:rsidRPr="008E1FBA">
        <w:rPr>
          <w:rFonts w:ascii="Times New Roman" w:hAnsi="Times New Roman"/>
          <w:sz w:val="24"/>
          <w:szCs w:val="24"/>
        </w:rPr>
        <w:t>Defektu konstatācijas akts (forma)</w:t>
      </w:r>
      <w:r>
        <w:rPr>
          <w:rFonts w:ascii="Times New Roman" w:hAnsi="Times New Roman"/>
          <w:sz w:val="24"/>
          <w:szCs w:val="24"/>
        </w:rPr>
        <w:t>”</w:t>
      </w:r>
      <w:r w:rsidRPr="008E1FBA">
        <w:rPr>
          <w:rFonts w:ascii="Times New Roman" w:hAnsi="Times New Roman"/>
          <w:sz w:val="24"/>
          <w:szCs w:val="24"/>
        </w:rPr>
        <w:t xml:space="preserve"> </w:t>
      </w:r>
      <w:r w:rsidRPr="00F2701F">
        <w:rPr>
          <w:rFonts w:ascii="Times New Roman" w:hAnsi="Times New Roman"/>
          <w:sz w:val="24"/>
          <w:szCs w:val="24"/>
        </w:rPr>
        <w:t xml:space="preserve">uz </w:t>
      </w:r>
      <w:r w:rsidR="009611F6">
        <w:rPr>
          <w:rFonts w:ascii="Times New Roman" w:hAnsi="Times New Roman"/>
          <w:sz w:val="24"/>
          <w:szCs w:val="24"/>
        </w:rPr>
        <w:t>1</w:t>
      </w:r>
      <w:r w:rsidRPr="00F2701F">
        <w:rPr>
          <w:rFonts w:ascii="Times New Roman" w:hAnsi="Times New Roman"/>
          <w:sz w:val="24"/>
          <w:szCs w:val="24"/>
        </w:rPr>
        <w:t xml:space="preserve"> lap</w:t>
      </w:r>
      <w:r w:rsidR="009611F6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.</w:t>
      </w:r>
    </w:p>
    <w:p w14:paraId="0F211CF3" w14:textId="4F1468C1" w:rsidR="00DA41AC" w:rsidRPr="00A71A11" w:rsidRDefault="00A71A11" w:rsidP="00FB1AB3">
      <w:pPr>
        <w:pStyle w:val="ListParagraph"/>
        <w:numPr>
          <w:ilvl w:val="1"/>
          <w:numId w:val="2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sz w:val="24"/>
          <w:szCs w:val="24"/>
        </w:rPr>
        <w:t xml:space="preserve"> </w:t>
      </w:r>
      <w:r w:rsidR="00DA41AC" w:rsidRPr="00A71A11">
        <w:rPr>
          <w:rFonts w:ascii="Times New Roman" w:hAnsi="Times New Roman" w:cs="Times New Roman"/>
          <w:sz w:val="24"/>
          <w:szCs w:val="24"/>
        </w:rPr>
        <w:t xml:space="preserve">Visi šā </w:t>
      </w:r>
      <w:r w:rsidR="00DA41AC" w:rsidRPr="00A71A11">
        <w:rPr>
          <w:rFonts w:ascii="Times New Roman" w:hAnsi="Times New Roman" w:cs="Times New Roman"/>
          <w:b/>
          <w:sz w:val="24"/>
          <w:szCs w:val="24"/>
        </w:rPr>
        <w:t>LĪGUMA</w:t>
      </w:r>
      <w:r w:rsidR="00DA41AC" w:rsidRPr="00A71A11">
        <w:rPr>
          <w:rFonts w:ascii="Times New Roman" w:hAnsi="Times New Roman" w:cs="Times New Roman"/>
          <w:sz w:val="24"/>
          <w:szCs w:val="24"/>
        </w:rPr>
        <w:t xml:space="preserve"> pielikumi ir </w:t>
      </w:r>
      <w:r w:rsidR="00DA41AC" w:rsidRPr="00A71A11">
        <w:rPr>
          <w:rFonts w:ascii="Times New Roman" w:hAnsi="Times New Roman" w:cs="Times New Roman"/>
          <w:b/>
          <w:sz w:val="24"/>
          <w:szCs w:val="24"/>
        </w:rPr>
        <w:t>LĪGUMA</w:t>
      </w:r>
      <w:r w:rsidR="00DA41AC" w:rsidRPr="00A71A11">
        <w:rPr>
          <w:rFonts w:ascii="Times New Roman" w:hAnsi="Times New Roman" w:cs="Times New Roman"/>
          <w:sz w:val="24"/>
          <w:szCs w:val="24"/>
        </w:rPr>
        <w:t xml:space="preserve"> neatņemamas sastāvdaļas.</w:t>
      </w:r>
    </w:p>
    <w:p w14:paraId="046052C0" w14:textId="77777777" w:rsidR="00DA41AC" w:rsidRDefault="00DA41AC" w:rsidP="00FB1AB3">
      <w:pPr>
        <w:pStyle w:val="Heading1"/>
        <w:numPr>
          <w:ilvl w:val="0"/>
          <w:numId w:val="2"/>
        </w:numPr>
        <w:spacing w:before="200" w:after="200" w:line="240" w:lineRule="auto"/>
        <w:rPr>
          <w:szCs w:val="24"/>
        </w:rPr>
      </w:pPr>
      <w:r w:rsidRPr="00270CDD">
        <w:rPr>
          <w:szCs w:val="24"/>
        </w:rPr>
        <w:t>LĪDZĒJU JURIDISKĀS ADRESES UN REKVIZĪTI</w:t>
      </w:r>
    </w:p>
    <w:p w14:paraId="7E533343" w14:textId="77777777" w:rsidR="00DA41AC" w:rsidRPr="008E1FBA" w:rsidRDefault="00DA41AC" w:rsidP="00DA41AC">
      <w:pPr>
        <w:rPr>
          <w:b/>
        </w:rPr>
      </w:pPr>
      <w:r w:rsidRPr="008E1FBA">
        <w:rPr>
          <w:b/>
        </w:rPr>
        <w:t>Pasūtītājs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1FBA">
        <w:rPr>
          <w:b/>
        </w:rPr>
        <w:t>Piegādātājs</w:t>
      </w:r>
    </w:p>
    <w:p w14:paraId="58E2954A" w14:textId="77777777" w:rsidR="00DA41AC" w:rsidRDefault="00DA41AC" w:rsidP="00DA41AC">
      <w:pPr>
        <w:jc w:val="right"/>
        <w:rPr>
          <w:b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890"/>
        <w:gridCol w:w="4578"/>
      </w:tblGrid>
      <w:tr w:rsidR="00DA41AC" w:rsidRPr="008A2DEB" w14:paraId="3937AA73" w14:textId="77777777" w:rsidTr="00DE305E">
        <w:tc>
          <w:tcPr>
            <w:tcW w:w="4890" w:type="dxa"/>
            <w:vAlign w:val="center"/>
          </w:tcPr>
          <w:p w14:paraId="07860CC8" w14:textId="77777777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E1FBA">
              <w:rPr>
                <w:b/>
                <w:bCs/>
                <w:szCs w:val="24"/>
              </w:rPr>
              <w:t>Latvijas Dabas muzejs</w:t>
            </w:r>
            <w:r w:rsidRPr="008A2DEB">
              <w:rPr>
                <w:bCs/>
                <w:szCs w:val="24"/>
              </w:rPr>
              <w:br/>
              <w:t>Reģ.Nr. 90000027926</w:t>
            </w:r>
            <w:r w:rsidRPr="008A2DEB">
              <w:rPr>
                <w:bCs/>
                <w:szCs w:val="24"/>
              </w:rPr>
              <w:br/>
              <w:t>K.Barona iela 4, Rīga, LV - 1050</w:t>
            </w:r>
            <w:r w:rsidRPr="008A2DEB">
              <w:rPr>
                <w:bCs/>
                <w:szCs w:val="24"/>
              </w:rPr>
              <w:br/>
              <w:t>VALSTS KASE</w:t>
            </w:r>
          </w:p>
          <w:p w14:paraId="3CA5006A" w14:textId="77777777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>Kods: TRELLV22</w:t>
            </w:r>
            <w:r w:rsidRPr="008A2DEB">
              <w:rPr>
                <w:bCs/>
                <w:szCs w:val="24"/>
              </w:rPr>
              <w:br/>
              <w:t>Konts: LV86TREL221050003900B</w:t>
            </w:r>
          </w:p>
          <w:p w14:paraId="210DBF59" w14:textId="77777777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27726ED5" w14:textId="77777777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6C12AF60" w14:textId="77777777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23DEF973" w14:textId="77777777" w:rsidR="00DA41AC" w:rsidRPr="008A2DEB" w:rsidRDefault="00FC581D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Direktore Skaidrīte Ruskule</w:t>
            </w:r>
          </w:p>
          <w:p w14:paraId="7ADD23A7" w14:textId="0BEE9FF4" w:rsidR="00DA41AC" w:rsidRPr="008A2DEB" w:rsidRDefault="00A21EC5" w:rsidP="00FC581D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A21EC5">
              <w:rPr>
                <w:bCs/>
                <w:szCs w:val="24"/>
              </w:rPr>
              <w:t>/paraksts</w:t>
            </w:r>
            <w:r>
              <w:rPr>
                <w:b/>
                <w:bCs/>
                <w:szCs w:val="24"/>
              </w:rPr>
              <w:t>/</w:t>
            </w:r>
          </w:p>
        </w:tc>
        <w:tc>
          <w:tcPr>
            <w:tcW w:w="4578" w:type="dxa"/>
            <w:vAlign w:val="center"/>
          </w:tcPr>
          <w:p w14:paraId="75231CB4" w14:textId="1AC02AF4" w:rsidR="00DA41AC" w:rsidRPr="00FC581D" w:rsidRDefault="00FC581D" w:rsidP="00DE305E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FC581D">
              <w:rPr>
                <w:b/>
                <w:szCs w:val="24"/>
              </w:rPr>
              <w:t>Akciju sabiedrība ENERGOFIRMA “JAUDA”</w:t>
            </w:r>
          </w:p>
          <w:p w14:paraId="12B90BF6" w14:textId="77777777" w:rsidR="0009554E" w:rsidRPr="008A2DEB" w:rsidRDefault="0009554E" w:rsidP="0009554E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8A2DEB">
              <w:rPr>
                <w:bCs/>
                <w:szCs w:val="24"/>
              </w:rPr>
              <w:t xml:space="preserve">Reģ. Nr. </w:t>
            </w:r>
            <w:r>
              <w:rPr>
                <w:bCs/>
                <w:szCs w:val="24"/>
              </w:rPr>
              <w:t>40003012798</w:t>
            </w:r>
          </w:p>
          <w:p w14:paraId="181539FC" w14:textId="5BE8EF4C" w:rsidR="0009554E" w:rsidRDefault="0009554E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Krustpils iela 119, Rīga, LV-1057</w:t>
            </w:r>
          </w:p>
          <w:p w14:paraId="5F11182E" w14:textId="5066915B" w:rsidR="00DA41AC" w:rsidRPr="008A2DEB" w:rsidRDefault="0009554E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Banka: Luminor Bank AS</w:t>
            </w:r>
          </w:p>
          <w:p w14:paraId="2DD9810B" w14:textId="5472147E" w:rsidR="00DA41AC" w:rsidRPr="0009554E" w:rsidRDefault="0009554E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Kods: RIKOLV2X</w:t>
            </w:r>
          </w:p>
          <w:p w14:paraId="0C383ECB" w14:textId="55ABAAD7" w:rsidR="00DA41AC" w:rsidRPr="0009554E" w:rsidRDefault="0009554E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Konts: LV74RIKO0002013146570</w:t>
            </w:r>
          </w:p>
          <w:p w14:paraId="64CDA346" w14:textId="3C8F047B" w:rsidR="00DA41AC" w:rsidRPr="0009554E" w:rsidRDefault="00DA41AC" w:rsidP="00DE305E">
            <w:pPr>
              <w:jc w:val="left"/>
              <w:rPr>
                <w:bCs/>
                <w:szCs w:val="24"/>
              </w:rPr>
            </w:pPr>
          </w:p>
          <w:p w14:paraId="3FFD90BE" w14:textId="77777777" w:rsidR="00DA41AC" w:rsidRPr="0009554E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7DA69A78" w14:textId="77777777" w:rsidR="00DA41AC" w:rsidRPr="0009554E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  <w:p w14:paraId="7B80D870" w14:textId="4F249A09" w:rsidR="00DA41AC" w:rsidRPr="008A2DEB" w:rsidRDefault="0009554E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Valdes priekšsēdētājs Jānis Šimins</w:t>
            </w:r>
          </w:p>
          <w:p w14:paraId="18FC41CB" w14:textId="0F7D0DFC" w:rsidR="00DA41AC" w:rsidRPr="008A2DEB" w:rsidRDefault="00A21EC5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/paraksts/</w:t>
            </w:r>
          </w:p>
          <w:p w14:paraId="2074BB06" w14:textId="20B5817B" w:rsidR="00DA41AC" w:rsidRPr="008A2DEB" w:rsidRDefault="00DA41AC" w:rsidP="00DE305E">
            <w:pPr>
              <w:spacing w:after="0" w:line="240" w:lineRule="auto"/>
              <w:jc w:val="left"/>
              <w:rPr>
                <w:bCs/>
                <w:szCs w:val="24"/>
              </w:rPr>
            </w:pPr>
          </w:p>
        </w:tc>
      </w:tr>
    </w:tbl>
    <w:p w14:paraId="2792CC61" w14:textId="77777777" w:rsidR="00DA41AC" w:rsidRDefault="00DA41AC" w:rsidP="00DA41AC">
      <w:pPr>
        <w:jc w:val="left"/>
        <w:rPr>
          <w:b/>
          <w:szCs w:val="24"/>
        </w:rPr>
      </w:pPr>
    </w:p>
    <w:p w14:paraId="6FA0AFCE" w14:textId="77777777" w:rsidR="00A21EC5" w:rsidRDefault="00A21EC5" w:rsidP="00DA41AC">
      <w:pPr>
        <w:spacing w:after="160" w:line="259" w:lineRule="auto"/>
        <w:ind w:left="0" w:right="0" w:firstLine="0"/>
        <w:jc w:val="left"/>
      </w:pPr>
    </w:p>
    <w:p w14:paraId="64EA92BE" w14:textId="77777777" w:rsidR="00A21EC5" w:rsidRDefault="00A21EC5" w:rsidP="00DA41AC">
      <w:pPr>
        <w:spacing w:after="160" w:line="259" w:lineRule="auto"/>
        <w:ind w:left="0" w:right="0" w:firstLine="0"/>
        <w:jc w:val="left"/>
      </w:pPr>
    </w:p>
    <w:p w14:paraId="0D6A027C" w14:textId="77777777" w:rsidR="00A21EC5" w:rsidRDefault="00A21EC5" w:rsidP="00A21EC5">
      <w:pPr>
        <w:jc w:val="right"/>
        <w:rPr>
          <w:szCs w:val="24"/>
        </w:rPr>
      </w:pPr>
      <w:r w:rsidRPr="00444948">
        <w:rPr>
          <w:b/>
          <w:szCs w:val="24"/>
        </w:rPr>
        <w:t>1.pielikums</w:t>
      </w:r>
      <w:r>
        <w:rPr>
          <w:szCs w:val="24"/>
        </w:rPr>
        <w:t xml:space="preserve"> </w:t>
      </w:r>
    </w:p>
    <w:p w14:paraId="36EE1901" w14:textId="77777777" w:rsidR="00A21EC5" w:rsidRDefault="00A21EC5" w:rsidP="00A21EC5">
      <w:pPr>
        <w:jc w:val="right"/>
        <w:rPr>
          <w:szCs w:val="24"/>
        </w:rPr>
      </w:pPr>
      <w:r w:rsidRPr="0063367A">
        <w:rPr>
          <w:szCs w:val="24"/>
        </w:rPr>
        <w:t xml:space="preserve">                                   </w:t>
      </w:r>
      <w:r>
        <w:rPr>
          <w:szCs w:val="24"/>
        </w:rPr>
        <w:t>29.08.2018. Līgumam Nr.</w:t>
      </w:r>
      <w:r w:rsidRPr="002D52FE">
        <w:t xml:space="preserve"> </w:t>
      </w:r>
      <w:r>
        <w:rPr>
          <w:szCs w:val="24"/>
        </w:rPr>
        <w:t>4-16.2.1/6</w:t>
      </w:r>
      <w:r w:rsidRPr="002D52FE">
        <w:rPr>
          <w:szCs w:val="24"/>
        </w:rPr>
        <w:t>-KF</w:t>
      </w:r>
    </w:p>
    <w:p w14:paraId="6741F98D" w14:textId="77777777" w:rsidR="00A21EC5" w:rsidRDefault="00A21EC5" w:rsidP="00A21EC5">
      <w:pPr>
        <w:jc w:val="center"/>
        <w:rPr>
          <w:szCs w:val="24"/>
        </w:rPr>
      </w:pPr>
    </w:p>
    <w:p w14:paraId="690F8D48" w14:textId="77777777" w:rsidR="00A21EC5" w:rsidRPr="00444948" w:rsidRDefault="00A21EC5" w:rsidP="00A21EC5">
      <w:pPr>
        <w:jc w:val="center"/>
        <w:rPr>
          <w:b/>
          <w:szCs w:val="24"/>
        </w:rPr>
      </w:pPr>
      <w:r w:rsidRPr="00444948">
        <w:rPr>
          <w:b/>
          <w:szCs w:val="24"/>
        </w:rPr>
        <w:t>Tehniskā specifikācija</w:t>
      </w:r>
    </w:p>
    <w:p w14:paraId="14ABF50D" w14:textId="77777777" w:rsidR="00A21EC5" w:rsidRPr="002D52FE" w:rsidRDefault="00A21EC5" w:rsidP="00A21EC5">
      <w:pPr>
        <w:spacing w:after="13" w:line="249" w:lineRule="auto"/>
        <w:ind w:right="78"/>
        <w:jc w:val="center"/>
      </w:pPr>
      <w:r w:rsidRPr="002D52FE">
        <w:t xml:space="preserve">Iepirkums </w:t>
      </w:r>
      <w:r w:rsidRPr="002D52FE">
        <w:rPr>
          <w:b/>
        </w:rPr>
        <w:t>“</w:t>
      </w:r>
      <w:r w:rsidRPr="002D52FE">
        <w:t>Individuāla pasūtījuma metāla skapju</w:t>
      </w:r>
    </w:p>
    <w:p w14:paraId="23E4AACC" w14:textId="77777777" w:rsidR="00A21EC5" w:rsidRPr="002D52FE" w:rsidRDefault="00A21EC5" w:rsidP="00A21EC5">
      <w:pPr>
        <w:spacing w:after="13" w:line="249" w:lineRule="auto"/>
        <w:ind w:right="78"/>
        <w:jc w:val="center"/>
      </w:pPr>
      <w:r w:rsidRPr="002D52FE">
        <w:t>izgatavošana un piegāde Muzeja krājumam”,</w:t>
      </w:r>
    </w:p>
    <w:p w14:paraId="79072261" w14:textId="77777777" w:rsidR="00A21EC5" w:rsidRDefault="00A21EC5" w:rsidP="00A21EC5">
      <w:pPr>
        <w:spacing w:after="13" w:line="249" w:lineRule="auto"/>
        <w:ind w:right="78"/>
        <w:jc w:val="center"/>
      </w:pPr>
      <w:proofErr w:type="spellStart"/>
      <w:r w:rsidRPr="002D52FE">
        <w:t>Id.Nr</w:t>
      </w:r>
      <w:proofErr w:type="spellEnd"/>
      <w:r w:rsidRPr="002D52FE">
        <w:t>. LDM/2018/04/KF</w:t>
      </w:r>
    </w:p>
    <w:p w14:paraId="4646A427" w14:textId="77777777" w:rsidR="00A21EC5" w:rsidRDefault="00A21EC5" w:rsidP="00A21EC5">
      <w:pPr>
        <w:spacing w:after="13" w:line="249" w:lineRule="auto"/>
        <w:ind w:right="78"/>
        <w:jc w:val="center"/>
      </w:pPr>
    </w:p>
    <w:p w14:paraId="75CB6DED" w14:textId="77777777" w:rsidR="00A21EC5" w:rsidRDefault="00A21EC5" w:rsidP="00A21EC5">
      <w:pPr>
        <w:spacing w:after="13" w:line="249" w:lineRule="auto"/>
        <w:ind w:right="78"/>
        <w:jc w:val="center"/>
      </w:pPr>
    </w:p>
    <w:p w14:paraId="10202702" w14:textId="7D13A5C5" w:rsidR="00A21EC5" w:rsidRDefault="00A21EC5" w:rsidP="00A21EC5">
      <w:pPr>
        <w:spacing w:after="13" w:line="249" w:lineRule="auto"/>
        <w:ind w:right="78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63367A">
        <w:rPr>
          <w:b/>
          <w:szCs w:val="24"/>
        </w:rPr>
        <w:t>.pielikums</w:t>
      </w:r>
    </w:p>
    <w:p w14:paraId="3C8520CA" w14:textId="77777777" w:rsidR="00A21EC5" w:rsidRDefault="00A21EC5" w:rsidP="00A21EC5">
      <w:pPr>
        <w:jc w:val="right"/>
        <w:rPr>
          <w:szCs w:val="24"/>
        </w:rPr>
      </w:pPr>
      <w:r w:rsidRPr="0063367A">
        <w:rPr>
          <w:szCs w:val="24"/>
        </w:rPr>
        <w:t xml:space="preserve">                                   </w:t>
      </w:r>
      <w:r>
        <w:rPr>
          <w:szCs w:val="24"/>
        </w:rPr>
        <w:t>29.08.2018. Līgumam Nr.</w:t>
      </w:r>
      <w:r w:rsidRPr="002D52FE">
        <w:t xml:space="preserve"> </w:t>
      </w:r>
      <w:r>
        <w:rPr>
          <w:szCs w:val="24"/>
        </w:rPr>
        <w:t>4-16.2.1/6</w:t>
      </w:r>
      <w:r w:rsidRPr="002D52FE">
        <w:rPr>
          <w:szCs w:val="24"/>
        </w:rPr>
        <w:t>-KF</w:t>
      </w:r>
    </w:p>
    <w:p w14:paraId="5A47AD8A" w14:textId="77777777" w:rsidR="00A21EC5" w:rsidRPr="0063367A" w:rsidRDefault="00A21EC5" w:rsidP="00A21EC5">
      <w:pPr>
        <w:spacing w:after="0" w:line="240" w:lineRule="auto"/>
        <w:jc w:val="right"/>
        <w:rPr>
          <w:szCs w:val="24"/>
        </w:rPr>
      </w:pPr>
      <w:r w:rsidRPr="0063367A">
        <w:rPr>
          <w:szCs w:val="24"/>
        </w:rPr>
        <w:tab/>
      </w:r>
    </w:p>
    <w:p w14:paraId="0AD95DE7" w14:textId="77777777" w:rsidR="00A21EC5" w:rsidRPr="0063367A" w:rsidRDefault="00A21EC5" w:rsidP="00A21EC5">
      <w:pPr>
        <w:jc w:val="right"/>
        <w:rPr>
          <w:b/>
          <w:bCs/>
          <w:szCs w:val="24"/>
        </w:rPr>
      </w:pPr>
    </w:p>
    <w:p w14:paraId="4FF4276E" w14:textId="77777777" w:rsidR="00A21EC5" w:rsidRDefault="00A21EC5" w:rsidP="00A21EC5">
      <w:pPr>
        <w:spacing w:after="13" w:line="249" w:lineRule="auto"/>
        <w:ind w:right="78"/>
        <w:jc w:val="center"/>
      </w:pPr>
      <w:r>
        <w:t xml:space="preserve">Iepirkums </w:t>
      </w:r>
      <w:r>
        <w:rPr>
          <w:b/>
        </w:rPr>
        <w:t>“</w:t>
      </w:r>
      <w:r>
        <w:t>Individuāla pasūtījuma metāla skapju</w:t>
      </w:r>
    </w:p>
    <w:p w14:paraId="64998FDC" w14:textId="77777777" w:rsidR="00A21EC5" w:rsidRDefault="00A21EC5" w:rsidP="00A21EC5">
      <w:pPr>
        <w:spacing w:after="13" w:line="249" w:lineRule="auto"/>
        <w:ind w:right="78"/>
        <w:jc w:val="center"/>
      </w:pPr>
      <w:r>
        <w:t>izgatavošana un piegāde Muzeja krājumam”,</w:t>
      </w:r>
    </w:p>
    <w:p w14:paraId="7230D026" w14:textId="77777777" w:rsidR="00A21EC5" w:rsidRDefault="00A21EC5" w:rsidP="00A21EC5">
      <w:pPr>
        <w:spacing w:after="13" w:line="249" w:lineRule="auto"/>
        <w:ind w:right="78"/>
        <w:jc w:val="center"/>
      </w:pPr>
      <w:proofErr w:type="spellStart"/>
      <w:r>
        <w:t>Id.Nr</w:t>
      </w:r>
      <w:proofErr w:type="spellEnd"/>
      <w:r>
        <w:t xml:space="preserve">. </w:t>
      </w:r>
      <w:r w:rsidRPr="002D52FE">
        <w:t>LDM/2018/04/KF</w:t>
      </w:r>
    </w:p>
    <w:p w14:paraId="55AE2ADA" w14:textId="77777777" w:rsidR="00A21EC5" w:rsidRDefault="00A21EC5" w:rsidP="00A21EC5">
      <w:pPr>
        <w:spacing w:after="13" w:line="249" w:lineRule="auto"/>
        <w:ind w:right="78"/>
        <w:jc w:val="center"/>
        <w:rPr>
          <w:b/>
        </w:rPr>
      </w:pPr>
    </w:p>
    <w:p w14:paraId="15AEE083" w14:textId="77777777" w:rsidR="00A21EC5" w:rsidRDefault="00A21EC5" w:rsidP="00A21EC5">
      <w:pPr>
        <w:spacing w:after="13" w:line="249" w:lineRule="auto"/>
        <w:ind w:right="78"/>
        <w:jc w:val="center"/>
        <w:rPr>
          <w:b/>
        </w:rPr>
      </w:pPr>
      <w:r w:rsidRPr="009E6034">
        <w:rPr>
          <w:b/>
          <w:sz w:val="28"/>
          <w:szCs w:val="28"/>
        </w:rPr>
        <w:t>Pretendenta- akciju sabiedrības ENERGOFIRMA “JAUDA</w:t>
      </w:r>
      <w:r w:rsidRPr="009E6034">
        <w:rPr>
          <w:b/>
        </w:rPr>
        <w:t>”</w:t>
      </w:r>
    </w:p>
    <w:p w14:paraId="70E7C9F8" w14:textId="77777777" w:rsidR="00A21EC5" w:rsidRDefault="00A21EC5" w:rsidP="00A21EC5">
      <w:pPr>
        <w:jc w:val="center"/>
        <w:rPr>
          <w:rFonts w:eastAsia="Calibri"/>
          <w:b/>
          <w:szCs w:val="24"/>
        </w:rPr>
      </w:pPr>
    </w:p>
    <w:p w14:paraId="073C1AC5" w14:textId="3387565A" w:rsidR="00A21EC5" w:rsidRDefault="00A21EC5" w:rsidP="00A21EC5">
      <w:pPr>
        <w:jc w:val="center"/>
        <w:rPr>
          <w:rFonts w:eastAsia="Calibri"/>
          <w:b/>
          <w:sz w:val="28"/>
          <w:szCs w:val="28"/>
        </w:rPr>
      </w:pPr>
      <w:r w:rsidRPr="00EE0955">
        <w:rPr>
          <w:rFonts w:eastAsia="Calibri"/>
          <w:b/>
          <w:sz w:val="28"/>
          <w:szCs w:val="28"/>
        </w:rPr>
        <w:t>Tehniskais un Finanšu piedāvājums</w:t>
      </w:r>
    </w:p>
    <w:p w14:paraId="6A087BBB" w14:textId="7C36B5ED" w:rsidR="00A21EC5" w:rsidRDefault="00A21EC5" w:rsidP="00A21EC5">
      <w:pPr>
        <w:jc w:val="center"/>
        <w:rPr>
          <w:rFonts w:eastAsia="Calibri"/>
          <w:b/>
          <w:sz w:val="28"/>
          <w:szCs w:val="28"/>
        </w:rPr>
      </w:pPr>
    </w:p>
    <w:p w14:paraId="59EE51BD" w14:textId="01CB7B78" w:rsidR="00A21EC5" w:rsidRDefault="00A21EC5" w:rsidP="00A21EC5">
      <w:pPr>
        <w:jc w:val="center"/>
        <w:rPr>
          <w:rFonts w:eastAsia="Calibri"/>
          <w:b/>
          <w:sz w:val="28"/>
          <w:szCs w:val="28"/>
        </w:rPr>
      </w:pPr>
    </w:p>
    <w:p w14:paraId="4D578CDD" w14:textId="77777777" w:rsidR="00A21EC5" w:rsidRDefault="00A21EC5" w:rsidP="00A21EC5">
      <w:pPr>
        <w:spacing w:after="0" w:line="240" w:lineRule="auto"/>
        <w:jc w:val="right"/>
        <w:rPr>
          <w:b/>
          <w:szCs w:val="24"/>
        </w:rPr>
      </w:pPr>
    </w:p>
    <w:p w14:paraId="4774BAED" w14:textId="36C56244" w:rsidR="00A21EC5" w:rsidRDefault="00A21EC5" w:rsidP="00A21EC5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Pr="0063129B">
        <w:rPr>
          <w:b/>
          <w:szCs w:val="24"/>
        </w:rPr>
        <w:t>.pielikums</w:t>
      </w:r>
    </w:p>
    <w:p w14:paraId="6433F721" w14:textId="77777777" w:rsidR="00A21EC5" w:rsidRDefault="00A21EC5" w:rsidP="00A21EC5">
      <w:pPr>
        <w:jc w:val="right"/>
        <w:rPr>
          <w:szCs w:val="24"/>
        </w:rPr>
      </w:pPr>
      <w:r w:rsidRPr="0063129B">
        <w:rPr>
          <w:szCs w:val="24"/>
        </w:rPr>
        <w:t xml:space="preserve">                                   </w:t>
      </w:r>
      <w:r>
        <w:rPr>
          <w:szCs w:val="24"/>
        </w:rPr>
        <w:t>29.08.2018. Līgumam Nr.</w:t>
      </w:r>
      <w:r w:rsidRPr="002D52FE">
        <w:t xml:space="preserve"> </w:t>
      </w:r>
      <w:r>
        <w:rPr>
          <w:szCs w:val="24"/>
        </w:rPr>
        <w:t>4-16.2.1/6</w:t>
      </w:r>
      <w:r w:rsidRPr="002D52FE">
        <w:rPr>
          <w:szCs w:val="24"/>
        </w:rPr>
        <w:t>-KF</w:t>
      </w:r>
    </w:p>
    <w:p w14:paraId="389C8F72" w14:textId="77777777" w:rsidR="00A21EC5" w:rsidRPr="0063129B" w:rsidRDefault="00A21EC5" w:rsidP="00A21EC5">
      <w:pPr>
        <w:tabs>
          <w:tab w:val="left" w:pos="855"/>
        </w:tabs>
        <w:spacing w:after="0" w:line="240" w:lineRule="auto"/>
        <w:jc w:val="right"/>
        <w:rPr>
          <w:szCs w:val="24"/>
        </w:rPr>
      </w:pPr>
    </w:p>
    <w:p w14:paraId="6937D5D0" w14:textId="77777777" w:rsidR="00A21EC5" w:rsidRDefault="00A21EC5" w:rsidP="00A21EC5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b/>
          <w:szCs w:val="24"/>
        </w:rPr>
      </w:pPr>
    </w:p>
    <w:p w14:paraId="1E127EC1" w14:textId="77777777" w:rsidR="00A21EC5" w:rsidRDefault="00A21EC5" w:rsidP="00A21EC5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center"/>
        <w:textAlignment w:val="baseline"/>
        <w:rPr>
          <w:b/>
          <w:szCs w:val="24"/>
        </w:rPr>
      </w:pPr>
      <w:r w:rsidRPr="000B0BD1">
        <w:rPr>
          <w:b/>
          <w:szCs w:val="24"/>
        </w:rPr>
        <w:t xml:space="preserve">PIEŅEMŠANAS </w:t>
      </w:r>
      <w:r>
        <w:rPr>
          <w:b/>
          <w:szCs w:val="24"/>
        </w:rPr>
        <w:t xml:space="preserve">– NODOŠANAS </w:t>
      </w:r>
      <w:r w:rsidRPr="000B0BD1">
        <w:rPr>
          <w:b/>
          <w:szCs w:val="24"/>
        </w:rPr>
        <w:t>AKTS (</w:t>
      </w:r>
      <w:r>
        <w:rPr>
          <w:b/>
          <w:szCs w:val="24"/>
        </w:rPr>
        <w:t>forma</w:t>
      </w:r>
      <w:r w:rsidRPr="000B0BD1">
        <w:rPr>
          <w:b/>
          <w:szCs w:val="24"/>
        </w:rPr>
        <w:t>)</w:t>
      </w:r>
    </w:p>
    <w:p w14:paraId="764C6449" w14:textId="47B0A330" w:rsidR="00A21EC5" w:rsidRDefault="00A21EC5" w:rsidP="00A21EC5">
      <w:pPr>
        <w:jc w:val="center"/>
        <w:rPr>
          <w:b/>
          <w:sz w:val="28"/>
          <w:szCs w:val="28"/>
        </w:rPr>
      </w:pPr>
    </w:p>
    <w:p w14:paraId="5E713EAE" w14:textId="7B651036" w:rsidR="00A21EC5" w:rsidRDefault="00A21EC5" w:rsidP="00A21EC5">
      <w:pPr>
        <w:jc w:val="center"/>
        <w:rPr>
          <w:b/>
          <w:sz w:val="28"/>
          <w:szCs w:val="28"/>
        </w:rPr>
      </w:pPr>
    </w:p>
    <w:p w14:paraId="7979BC3B" w14:textId="77777777" w:rsidR="00A21EC5" w:rsidRDefault="00A21EC5" w:rsidP="00A21EC5">
      <w:pPr>
        <w:spacing w:after="160" w:line="259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t>4</w:t>
      </w:r>
      <w:r w:rsidRPr="007C1F33">
        <w:rPr>
          <w:b/>
          <w:szCs w:val="24"/>
        </w:rPr>
        <w:t>.pielikums</w:t>
      </w:r>
    </w:p>
    <w:p w14:paraId="4E3726EF" w14:textId="77777777" w:rsidR="00A21EC5" w:rsidRDefault="00A21EC5" w:rsidP="00A21EC5">
      <w:pPr>
        <w:jc w:val="right"/>
        <w:rPr>
          <w:szCs w:val="24"/>
        </w:rPr>
      </w:pPr>
      <w:r w:rsidRPr="007C1F33">
        <w:rPr>
          <w:szCs w:val="24"/>
        </w:rPr>
        <w:t xml:space="preserve">                                   </w:t>
      </w:r>
      <w:r>
        <w:rPr>
          <w:szCs w:val="24"/>
        </w:rPr>
        <w:t>29.08.2018. Līgumam Nr.</w:t>
      </w:r>
      <w:r w:rsidRPr="002D52FE">
        <w:t xml:space="preserve"> </w:t>
      </w:r>
      <w:r>
        <w:rPr>
          <w:szCs w:val="24"/>
        </w:rPr>
        <w:t>4-16.2.1/6</w:t>
      </w:r>
      <w:r w:rsidRPr="002D52FE">
        <w:rPr>
          <w:szCs w:val="24"/>
        </w:rPr>
        <w:t>-KF</w:t>
      </w:r>
    </w:p>
    <w:p w14:paraId="34DD7046" w14:textId="77777777" w:rsidR="00A21EC5" w:rsidRDefault="00A21EC5" w:rsidP="00A21EC5">
      <w:pPr>
        <w:tabs>
          <w:tab w:val="left" w:pos="855"/>
        </w:tabs>
        <w:spacing w:after="0" w:line="240" w:lineRule="auto"/>
        <w:jc w:val="right"/>
        <w:rPr>
          <w:b/>
          <w:bCs/>
          <w:szCs w:val="24"/>
        </w:rPr>
      </w:pPr>
    </w:p>
    <w:p w14:paraId="2E28F1EA" w14:textId="77777777" w:rsidR="00A21EC5" w:rsidRDefault="00A21EC5" w:rsidP="00A21EC5">
      <w:pPr>
        <w:jc w:val="center"/>
        <w:rPr>
          <w:b/>
          <w:bCs/>
          <w:szCs w:val="24"/>
        </w:rPr>
      </w:pPr>
      <w:r w:rsidRPr="007C1F33">
        <w:rPr>
          <w:b/>
          <w:bCs/>
          <w:szCs w:val="24"/>
        </w:rPr>
        <w:t>DEFEKTU KONSTATĀCIJAS AKTS (</w:t>
      </w:r>
      <w:r>
        <w:rPr>
          <w:b/>
          <w:bCs/>
          <w:szCs w:val="24"/>
        </w:rPr>
        <w:t>forma</w:t>
      </w:r>
      <w:r w:rsidRPr="007C1F33">
        <w:rPr>
          <w:b/>
          <w:bCs/>
          <w:szCs w:val="24"/>
        </w:rPr>
        <w:t>)</w:t>
      </w:r>
    </w:p>
    <w:p w14:paraId="6F2BE8A4" w14:textId="77777777" w:rsidR="00A21EC5" w:rsidRPr="00EE0955" w:rsidRDefault="00A21EC5" w:rsidP="00A21EC5">
      <w:pPr>
        <w:jc w:val="center"/>
        <w:rPr>
          <w:b/>
          <w:sz w:val="28"/>
          <w:szCs w:val="28"/>
        </w:rPr>
      </w:pPr>
    </w:p>
    <w:p w14:paraId="45B76D78" w14:textId="4107D7B2" w:rsidR="00DA41AC" w:rsidRDefault="00DA41AC" w:rsidP="00DA41AC">
      <w:pPr>
        <w:spacing w:after="160" w:line="259" w:lineRule="auto"/>
        <w:ind w:left="0" w:right="0" w:firstLine="0"/>
        <w:jc w:val="left"/>
      </w:pPr>
    </w:p>
    <w:p w14:paraId="73C35757" w14:textId="5950A416" w:rsidR="00D844C6" w:rsidRDefault="00D844C6" w:rsidP="00DA41AC">
      <w:pPr>
        <w:jc w:val="right"/>
        <w:rPr>
          <w:b/>
          <w:szCs w:val="24"/>
        </w:rPr>
      </w:pPr>
    </w:p>
    <w:p w14:paraId="612146FD" w14:textId="77777777" w:rsidR="00DE305E" w:rsidRDefault="00DE305E" w:rsidP="00A21EC5">
      <w:pPr>
        <w:jc w:val="right"/>
      </w:pPr>
      <w:bookmarkStart w:id="0" w:name="_GoBack"/>
      <w:bookmarkEnd w:id="0"/>
    </w:p>
    <w:sectPr w:rsidR="00DE305E" w:rsidSect="00A21EC5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2FFE" w14:textId="77777777" w:rsidR="00676773" w:rsidRDefault="00676773" w:rsidP="0009554E">
      <w:pPr>
        <w:spacing w:after="0" w:line="240" w:lineRule="auto"/>
      </w:pPr>
      <w:r>
        <w:separator/>
      </w:r>
    </w:p>
  </w:endnote>
  <w:endnote w:type="continuationSeparator" w:id="0">
    <w:p w14:paraId="0F04F518" w14:textId="77777777" w:rsidR="00676773" w:rsidRDefault="00676773" w:rsidP="0009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760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7D873" w14:textId="74F72E66" w:rsidR="00EE5D6F" w:rsidRDefault="00EE5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E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4A30902" w14:textId="77777777" w:rsidR="00EE5D6F" w:rsidRDefault="00EE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B9B4" w14:textId="77777777" w:rsidR="00676773" w:rsidRDefault="00676773" w:rsidP="0009554E">
      <w:pPr>
        <w:spacing w:after="0" w:line="240" w:lineRule="auto"/>
      </w:pPr>
      <w:r>
        <w:separator/>
      </w:r>
    </w:p>
  </w:footnote>
  <w:footnote w:type="continuationSeparator" w:id="0">
    <w:p w14:paraId="6B14225D" w14:textId="77777777" w:rsidR="00676773" w:rsidRDefault="00676773" w:rsidP="0009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977B" w14:textId="3AC67FEA" w:rsidR="00EE5D6F" w:rsidRDefault="00EE5D6F">
    <w:pPr>
      <w:pStyle w:val="Header"/>
      <w:jc w:val="right"/>
    </w:pPr>
  </w:p>
  <w:p w14:paraId="3DC22FD6" w14:textId="77777777" w:rsidR="00EE5D6F" w:rsidRDefault="00EE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7265EB"/>
    <w:multiLevelType w:val="multilevel"/>
    <w:tmpl w:val="4E3A9E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49AF"/>
    <w:multiLevelType w:val="hybridMultilevel"/>
    <w:tmpl w:val="406CC200"/>
    <w:lvl w:ilvl="0" w:tplc="1B66630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717"/>
    <w:multiLevelType w:val="hybridMultilevel"/>
    <w:tmpl w:val="134A55BA"/>
    <w:lvl w:ilvl="0" w:tplc="4720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FFB4F82"/>
    <w:multiLevelType w:val="hybridMultilevel"/>
    <w:tmpl w:val="64FEE7A6"/>
    <w:lvl w:ilvl="0" w:tplc="50B0E0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55B1B"/>
    <w:multiLevelType w:val="multilevel"/>
    <w:tmpl w:val="23DADA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AC"/>
    <w:rsid w:val="00013B1C"/>
    <w:rsid w:val="00071D3C"/>
    <w:rsid w:val="0009554E"/>
    <w:rsid w:val="000A4DFC"/>
    <w:rsid w:val="000E1897"/>
    <w:rsid w:val="000F2CB9"/>
    <w:rsid w:val="000F4644"/>
    <w:rsid w:val="001E65C6"/>
    <w:rsid w:val="002C7EFB"/>
    <w:rsid w:val="002D52FE"/>
    <w:rsid w:val="00307D59"/>
    <w:rsid w:val="003D35CB"/>
    <w:rsid w:val="003E0E47"/>
    <w:rsid w:val="0045571E"/>
    <w:rsid w:val="004D75CF"/>
    <w:rsid w:val="005469BC"/>
    <w:rsid w:val="005F55BB"/>
    <w:rsid w:val="00601939"/>
    <w:rsid w:val="00676773"/>
    <w:rsid w:val="006B3D4B"/>
    <w:rsid w:val="006C43BA"/>
    <w:rsid w:val="006F44E0"/>
    <w:rsid w:val="0079599E"/>
    <w:rsid w:val="007A6210"/>
    <w:rsid w:val="007E7285"/>
    <w:rsid w:val="007E751B"/>
    <w:rsid w:val="00840518"/>
    <w:rsid w:val="008B2627"/>
    <w:rsid w:val="008B7E2C"/>
    <w:rsid w:val="008D2599"/>
    <w:rsid w:val="009208B8"/>
    <w:rsid w:val="009238BE"/>
    <w:rsid w:val="009611F6"/>
    <w:rsid w:val="00986B59"/>
    <w:rsid w:val="009B77FF"/>
    <w:rsid w:val="009E6034"/>
    <w:rsid w:val="009F2C4A"/>
    <w:rsid w:val="00A163D5"/>
    <w:rsid w:val="00A21EC5"/>
    <w:rsid w:val="00A71A11"/>
    <w:rsid w:val="00A76F4C"/>
    <w:rsid w:val="00BB4F36"/>
    <w:rsid w:val="00BE3E1F"/>
    <w:rsid w:val="00C01861"/>
    <w:rsid w:val="00C0259B"/>
    <w:rsid w:val="00C118AB"/>
    <w:rsid w:val="00C359B0"/>
    <w:rsid w:val="00CA1771"/>
    <w:rsid w:val="00CF6592"/>
    <w:rsid w:val="00D844C6"/>
    <w:rsid w:val="00D878E4"/>
    <w:rsid w:val="00DA41AC"/>
    <w:rsid w:val="00DB57A1"/>
    <w:rsid w:val="00DE305E"/>
    <w:rsid w:val="00E82056"/>
    <w:rsid w:val="00EE5D6F"/>
    <w:rsid w:val="00FB1AB3"/>
    <w:rsid w:val="00FC581D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D2B0"/>
  <w15:docId w15:val="{A7AB1906-83C3-4DBB-81EA-CA72B65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AC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paragraph" w:styleId="Heading1">
    <w:name w:val="heading 1"/>
    <w:next w:val="Normal"/>
    <w:link w:val="Heading1Char"/>
    <w:uiPriority w:val="9"/>
    <w:unhideWhenUsed/>
    <w:qFormat/>
    <w:rsid w:val="00DA41AC"/>
    <w:pPr>
      <w:keepNext/>
      <w:keepLines/>
      <w:spacing w:after="12" w:line="250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AC"/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DA41A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locked/>
    <w:rsid w:val="00DA41AC"/>
    <w:rPr>
      <w:lang w:val="lv-LV"/>
    </w:rPr>
  </w:style>
  <w:style w:type="paragraph" w:styleId="BodyText">
    <w:name w:val="Body Text"/>
    <w:basedOn w:val="Normal"/>
    <w:link w:val="BodyTextChar"/>
    <w:rsid w:val="00DA41AC"/>
    <w:pPr>
      <w:widowControl w:val="0"/>
      <w:suppressAutoHyphens/>
      <w:spacing w:after="0" w:line="100" w:lineRule="atLeast"/>
      <w:ind w:left="0" w:right="0" w:firstLine="0"/>
      <w:textAlignment w:val="baseline"/>
    </w:pPr>
    <w:rPr>
      <w:color w:val="auto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A41AC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7E72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97"/>
    <w:rPr>
      <w:rFonts w:ascii="Segoe UI" w:eastAsia="Times New Roman" w:hAnsi="Segoe UI" w:cs="Segoe UI"/>
      <w:color w:val="000000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09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4E"/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9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4E"/>
    <w:rPr>
      <w:rFonts w:ascii="Times New Roman" w:eastAsia="Times New Roman" w:hAnsi="Times New Roman" w:cs="Times New Roman"/>
      <w:color w:val="000000"/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vins.zundans@jaud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s.ziba@ldm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460C-B691-4173-ABD7-FE7B8B7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10445</Words>
  <Characters>5954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Dzilna</dc:creator>
  <cp:lastModifiedBy>Erika Ozere</cp:lastModifiedBy>
  <cp:revision>6</cp:revision>
  <cp:lastPrinted>2018-08-29T14:24:00Z</cp:lastPrinted>
  <dcterms:created xsi:type="dcterms:W3CDTF">2018-08-29T14:19:00Z</dcterms:created>
  <dcterms:modified xsi:type="dcterms:W3CDTF">2018-09-17T12:33:00Z</dcterms:modified>
</cp:coreProperties>
</file>